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081" w:rsidRPr="00655178" w:rsidRDefault="007D0081" w:rsidP="007D0081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7D0081" w:rsidRPr="00021288" w:rsidRDefault="007D0081" w:rsidP="008F16CB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رقم الوحدة : (  </w:t>
      </w:r>
      <w:r w:rsidR="008F16CB">
        <w:rPr>
          <w:rFonts w:cs="Sultan light2" w:hint="cs"/>
          <w:color w:val="008000"/>
          <w:rtl/>
        </w:rPr>
        <w:t>الأولى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7D0081" w:rsidRDefault="007D0081" w:rsidP="0084412C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 w:rsidR="0084412C">
        <w:rPr>
          <w:rFonts w:cs="Sultan light2" w:hint="cs"/>
          <w:color w:val="008000"/>
          <w:rtl/>
        </w:rPr>
        <w:t>أقسام المياه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7D0081" w:rsidRPr="00021288" w:rsidRDefault="007D0081" w:rsidP="007D0081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37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103"/>
        <w:gridCol w:w="3402"/>
        <w:gridCol w:w="3372"/>
      </w:tblGrid>
      <w:tr w:rsidR="00EF48FD" w:rsidRPr="008572B3" w:rsidTr="008A26D6">
        <w:trPr>
          <w:trHeight w:val="243"/>
          <w:jc w:val="center"/>
        </w:trPr>
        <w:tc>
          <w:tcPr>
            <w:tcW w:w="15137" w:type="dxa"/>
            <w:gridSpan w:val="4"/>
          </w:tcPr>
          <w:p w:rsidR="00EF48FD" w:rsidRPr="004F1B94" w:rsidRDefault="00EF48FD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EF48FD" w:rsidRPr="004F1B94" w:rsidRDefault="00EF48FD" w:rsidP="00EF48F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86" type="#_x0000_t176" style="position:absolute;left:0;text-align:left;margin-left:642.7pt;margin-top:.9pt;width:19.9pt;height:12.7pt;z-index:25173401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8" type="#_x0000_t176" style="position:absolute;left:0;text-align:left;margin-left:482.1pt;margin-top:.95pt;width:19.9pt;height:12.7pt;z-index:25173606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7" type="#_x0000_t176" style="position:absolute;left:0;text-align:left;margin-left:566.9pt;margin-top:1pt;width:19.9pt;height:12.7pt;z-index:2517350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9" type="#_x0000_t176" style="position:absolute;left:0;text-align:left;margin-left:392.45pt;margin-top:.85pt;width:19.9pt;height:12.7pt;z-index:25173708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90" type="#_x0000_t176" style="position:absolute;left:0;text-align:left;margin-left:299.95pt;margin-top:.8pt;width:19.9pt;height:12.7pt;z-index:25173811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الفقه والسلوك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EF48FD" w:rsidRPr="004F1B94" w:rsidRDefault="00EF48FD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EF48FD" w:rsidRPr="004F1B94" w:rsidRDefault="00EF48FD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7D0081" w:rsidRPr="00021288" w:rsidTr="008A26D6">
        <w:trPr>
          <w:trHeight w:val="268"/>
          <w:jc w:val="center"/>
        </w:trPr>
        <w:tc>
          <w:tcPr>
            <w:tcW w:w="3260" w:type="dxa"/>
          </w:tcPr>
          <w:p w:rsidR="007D0081" w:rsidRPr="00021288" w:rsidRDefault="007D0081" w:rsidP="002C2DA8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 w:rsidR="00434D36"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103" w:type="dxa"/>
          </w:tcPr>
          <w:p w:rsidR="007D0081" w:rsidRPr="00021288" w:rsidRDefault="007D0081" w:rsidP="002C2DA8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 w:rsidR="00434D36"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402" w:type="dxa"/>
          </w:tcPr>
          <w:p w:rsidR="007D0081" w:rsidRPr="00021288" w:rsidRDefault="007D0081" w:rsidP="002C2DA8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 w:rsidR="00434D36"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3372" w:type="dxa"/>
          </w:tcPr>
          <w:p w:rsidR="007D0081" w:rsidRPr="00021288" w:rsidRDefault="007D0081" w:rsidP="002C2DA8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 w:rsidR="00434D36"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7D0081" w:rsidRPr="008572B3" w:rsidTr="008A26D6">
        <w:trPr>
          <w:trHeight w:val="6418"/>
          <w:jc w:val="center"/>
        </w:trPr>
        <w:tc>
          <w:tcPr>
            <w:tcW w:w="3260" w:type="dxa"/>
          </w:tcPr>
          <w:p w:rsidR="007D0081" w:rsidRPr="007F5768" w:rsidRDefault="007D0081" w:rsidP="002C2DA8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7F5768">
              <w:rPr>
                <w:rFonts w:cs="Traditional Arabic" w:hint="cs"/>
                <w:b/>
                <w:bCs/>
                <w:color w:val="00B050"/>
                <w:rtl/>
              </w:rPr>
              <w:t>يتوقع من الطالبة بعد دراسة هذه الوحدة أن :</w:t>
            </w:r>
          </w:p>
          <w:p w:rsidR="007D0081" w:rsidRPr="008572B3" w:rsidRDefault="007D0081" w:rsidP="0084412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572B3">
              <w:rPr>
                <w:rFonts w:cs="Traditional Arabic" w:hint="cs"/>
                <w:b/>
                <w:bCs/>
                <w:color w:val="0070C0"/>
                <w:rtl/>
              </w:rPr>
              <w:t xml:space="preserve">1. </w:t>
            </w:r>
            <w:r w:rsidR="0084412C">
              <w:rPr>
                <w:rFonts w:cs="Traditional Arabic" w:hint="cs"/>
                <w:b/>
                <w:bCs/>
                <w:color w:val="0070C0"/>
                <w:rtl/>
              </w:rPr>
              <w:t>تتوصل إلى تقدير نعمة الماء</w:t>
            </w:r>
          </w:p>
          <w:p w:rsidR="007D0081" w:rsidRPr="008572B3" w:rsidRDefault="007D0081" w:rsidP="0084412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572B3">
              <w:rPr>
                <w:rFonts w:cs="Traditional Arabic" w:hint="cs"/>
                <w:b/>
                <w:bCs/>
                <w:color w:val="0070C0"/>
                <w:rtl/>
              </w:rPr>
              <w:t xml:space="preserve">2. </w:t>
            </w:r>
            <w:r w:rsidR="0084412C">
              <w:rPr>
                <w:rFonts w:cs="Traditional Arabic" w:hint="cs"/>
                <w:b/>
                <w:bCs/>
                <w:color w:val="0070C0"/>
                <w:rtl/>
              </w:rPr>
              <w:t>تستنتج فوائد نعمة الماء من الآيات التي قدمت له</w:t>
            </w:r>
          </w:p>
          <w:p w:rsidR="00434D36" w:rsidRDefault="00434D36" w:rsidP="007F1B7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572B3">
              <w:rPr>
                <w:rFonts w:cs="Traditional Arabic" w:hint="cs"/>
                <w:b/>
                <w:bCs/>
                <w:color w:val="0070C0"/>
                <w:rtl/>
              </w:rPr>
              <w:t xml:space="preserve">3. </w:t>
            </w:r>
            <w:r w:rsidR="007F1B7F">
              <w:rPr>
                <w:rFonts w:cs="Traditional Arabic" w:hint="cs"/>
                <w:b/>
                <w:bCs/>
                <w:color w:val="0070C0"/>
                <w:rtl/>
              </w:rPr>
              <w:t>تحرص على الاقتصاد في استعمال الماء</w:t>
            </w:r>
          </w:p>
          <w:p w:rsidR="00B1144D" w:rsidRPr="008572B3" w:rsidRDefault="00B1144D" w:rsidP="007F1B7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34D36" w:rsidRPr="008572B3" w:rsidRDefault="00434D36" w:rsidP="0084412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572B3">
              <w:rPr>
                <w:rFonts w:cs="Traditional Arabic" w:hint="cs"/>
                <w:b/>
                <w:bCs/>
                <w:color w:val="0070C0"/>
                <w:rtl/>
              </w:rPr>
              <w:t xml:space="preserve">4. </w:t>
            </w:r>
            <w:r w:rsidR="0084412C">
              <w:rPr>
                <w:rFonts w:cs="Traditional Arabic" w:hint="cs"/>
                <w:b/>
                <w:bCs/>
                <w:color w:val="0070C0"/>
                <w:rtl/>
              </w:rPr>
              <w:t>تعدد أقسام المياه</w:t>
            </w:r>
          </w:p>
          <w:p w:rsidR="00434D36" w:rsidRPr="008572B3" w:rsidRDefault="00434D36" w:rsidP="0084412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572B3">
              <w:rPr>
                <w:rFonts w:cs="Traditional Arabic" w:hint="cs"/>
                <w:b/>
                <w:bCs/>
                <w:color w:val="0070C0"/>
                <w:rtl/>
              </w:rPr>
              <w:t xml:space="preserve">5. </w:t>
            </w:r>
            <w:r w:rsidR="0084412C">
              <w:rPr>
                <w:rFonts w:cs="Traditional Arabic" w:hint="cs"/>
                <w:b/>
                <w:bCs/>
                <w:color w:val="0070C0"/>
                <w:rtl/>
              </w:rPr>
              <w:t>تعرف الماء الطهور</w:t>
            </w:r>
          </w:p>
          <w:p w:rsidR="00434D36" w:rsidRDefault="00434D36" w:rsidP="00B1144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572B3">
              <w:rPr>
                <w:rFonts w:cs="Traditional Arabic" w:hint="cs"/>
                <w:b/>
                <w:bCs/>
                <w:color w:val="0070C0"/>
                <w:rtl/>
              </w:rPr>
              <w:t xml:space="preserve">6. </w:t>
            </w:r>
            <w:r w:rsidR="00B1144D">
              <w:rPr>
                <w:rFonts w:cs="Traditional Arabic" w:hint="cs"/>
                <w:b/>
                <w:bCs/>
                <w:color w:val="0070C0"/>
                <w:rtl/>
              </w:rPr>
              <w:t>تستنتج حكم الماء إذا خالطه شيء طاهر</w:t>
            </w:r>
          </w:p>
          <w:p w:rsidR="00B1144D" w:rsidRPr="00B1144D" w:rsidRDefault="00B1144D" w:rsidP="00B1144D">
            <w:pPr>
              <w:jc w:val="both"/>
              <w:rPr>
                <w:rFonts w:cs="Traditional Arabic"/>
                <w:b/>
                <w:bCs/>
                <w:color w:val="0070C0"/>
                <w:sz w:val="20"/>
                <w:szCs w:val="20"/>
                <w:rtl/>
              </w:rPr>
            </w:pPr>
          </w:p>
          <w:p w:rsidR="00B1144D" w:rsidRPr="008572B3" w:rsidRDefault="00B1144D" w:rsidP="00B1144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34D36" w:rsidRDefault="00434D36" w:rsidP="00B1144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572B3">
              <w:rPr>
                <w:rFonts w:cs="Traditional Arabic" w:hint="cs"/>
                <w:b/>
                <w:bCs/>
                <w:color w:val="0070C0"/>
                <w:rtl/>
              </w:rPr>
              <w:t xml:space="preserve">7. </w:t>
            </w:r>
            <w:r w:rsidR="00B1144D">
              <w:rPr>
                <w:rFonts w:cs="Traditional Arabic" w:hint="cs"/>
                <w:b/>
                <w:bCs/>
                <w:color w:val="0070C0"/>
                <w:rtl/>
              </w:rPr>
              <w:t>تبين تعريف الماء النجس</w:t>
            </w:r>
          </w:p>
          <w:p w:rsidR="00B1144D" w:rsidRPr="008572B3" w:rsidRDefault="00B1144D" w:rsidP="00B1144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34D36" w:rsidRDefault="00434D36" w:rsidP="00B1144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572B3">
              <w:rPr>
                <w:rFonts w:cs="Traditional Arabic" w:hint="cs"/>
                <w:b/>
                <w:bCs/>
                <w:color w:val="0070C0"/>
                <w:rtl/>
              </w:rPr>
              <w:t xml:space="preserve">8. </w:t>
            </w:r>
            <w:r w:rsidR="00B1144D">
              <w:rPr>
                <w:rFonts w:cs="Traditional Arabic" w:hint="cs"/>
                <w:b/>
                <w:bCs/>
                <w:color w:val="0070C0"/>
                <w:rtl/>
              </w:rPr>
              <w:t>تذكر أمثلة للماء النجس</w:t>
            </w:r>
          </w:p>
          <w:p w:rsidR="002A295F" w:rsidRPr="008572B3" w:rsidRDefault="002A295F" w:rsidP="00B1144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34D36" w:rsidRPr="008572B3" w:rsidRDefault="00434D36" w:rsidP="00B1144D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  <w:r w:rsidRPr="008572B3">
              <w:rPr>
                <w:rFonts w:cs="Traditional Arabic" w:hint="cs"/>
                <w:b/>
                <w:bCs/>
                <w:color w:val="0070C0"/>
                <w:rtl/>
              </w:rPr>
              <w:t>9.</w:t>
            </w:r>
            <w:r w:rsidR="00B1144D">
              <w:rPr>
                <w:rFonts w:cs="Traditional Arabic" w:hint="cs"/>
                <w:b/>
                <w:bCs/>
                <w:color w:val="0070C0"/>
                <w:rtl/>
              </w:rPr>
              <w:t xml:space="preserve"> تتوجه إلى الله بالشكر عند النعم</w:t>
            </w:r>
            <w:r w:rsidR="0084412C">
              <w:rPr>
                <w:rFonts w:cs="Traditional Arabic" w:hint="cs"/>
                <w:b/>
                <w:bCs/>
                <w:color w:val="0070C0"/>
                <w:rtl/>
              </w:rPr>
              <w:t xml:space="preserve">. </w:t>
            </w:r>
          </w:p>
        </w:tc>
        <w:tc>
          <w:tcPr>
            <w:tcW w:w="5103" w:type="dxa"/>
          </w:tcPr>
          <w:p w:rsidR="00655178" w:rsidRPr="00655178" w:rsidRDefault="00655178" w:rsidP="008572B3">
            <w:pPr>
              <w:jc w:val="both"/>
              <w:rPr>
                <w:rFonts w:cs="Traditional Arabic"/>
                <w:b/>
                <w:bCs/>
                <w:color w:val="CC3399"/>
                <w:sz w:val="20"/>
                <w:szCs w:val="20"/>
                <w:rtl/>
              </w:rPr>
            </w:pPr>
          </w:p>
          <w:p w:rsidR="007D0081" w:rsidRPr="008572B3" w:rsidRDefault="007F1B7F" w:rsidP="007F1B7F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 xml:space="preserve">نعمة الماء </w:t>
            </w:r>
            <w:r w:rsidR="008572B3" w:rsidRPr="008572B3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8572B3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أعرف قدر هذه النعمة العظيمة وأشكر المنعم بها, وهو الله عز وجل وحده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أتذكر فضل الله علينا في كل شؤون حياتنا</w:t>
            </w:r>
            <w:r w:rsidR="008572B3" w:rsidRPr="008572B3">
              <w:rPr>
                <w:rFonts w:cs="Traditional Arabic" w:hint="cs"/>
                <w:b/>
                <w:bCs/>
                <w:rtl/>
              </w:rPr>
              <w:t xml:space="preserve"> .... الخ</w:t>
            </w:r>
          </w:p>
          <w:p w:rsidR="007D0081" w:rsidRPr="008572B3" w:rsidRDefault="007F1B7F" w:rsidP="007F1B7F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فوائد الماء</w:t>
            </w:r>
            <w:r w:rsidR="008572B3" w:rsidRPr="007F5768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 w:rsidR="008572B3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قال تعالى (وجعلنا من الماء كل شيء حي)</w:t>
            </w:r>
          </w:p>
          <w:p w:rsidR="007D0081" w:rsidRPr="008572B3" w:rsidRDefault="00B1144D" w:rsidP="00B1144D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>الاقتصاد في استعمال الماء</w:t>
            </w:r>
            <w:r w:rsidR="008572B3" w:rsidRPr="008572B3">
              <w:rPr>
                <w:rFonts w:cs="Traditional Arabic" w:hint="cs"/>
                <w:b/>
                <w:bCs/>
                <w:color w:val="CC3399"/>
                <w:rtl/>
              </w:rPr>
              <w:t xml:space="preserve"> :</w:t>
            </w:r>
            <w:r w:rsidR="008572B3" w:rsidRPr="008572B3">
              <w:rPr>
                <w:rFonts w:cs="Traditional Arabic" w:hint="cs"/>
                <w:b/>
                <w:bCs/>
                <w:rtl/>
              </w:rPr>
              <w:t xml:space="preserve"> عن </w:t>
            </w:r>
            <w:r>
              <w:rPr>
                <w:rFonts w:cs="Traditional Arabic" w:hint="cs"/>
                <w:b/>
                <w:bCs/>
                <w:rtl/>
              </w:rPr>
              <w:t>أنس</w:t>
            </w:r>
            <w:r w:rsidR="008572B3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8572B3" w:rsidRPr="008572B3">
              <w:rPr>
                <w:rFonts w:cs="Traditional Arabic" w:hint="cs"/>
                <w:b/>
                <w:bCs/>
              </w:rPr>
              <w:sym w:font="AGA Arabesque" w:char="F074"/>
            </w:r>
            <w:r w:rsidR="008572B3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قال: ( كان</w:t>
            </w:r>
            <w:r w:rsidR="008572B3" w:rsidRPr="008572B3">
              <w:rPr>
                <w:rFonts w:cs="Traditional Arabic" w:hint="cs"/>
                <w:b/>
                <w:bCs/>
                <w:rtl/>
              </w:rPr>
              <w:t xml:space="preserve"> النبي </w:t>
            </w:r>
            <w:r w:rsidR="008572B3" w:rsidRPr="008572B3">
              <w:rPr>
                <w:rFonts w:cs="Traditional Arabic" w:hint="cs"/>
                <w:b/>
                <w:bCs/>
              </w:rPr>
              <w:sym w:font="AGA Arabesque" w:char="F072"/>
            </w:r>
            <w:r w:rsidR="008572B3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يتوضأ بالمد, ويغتسل بالصاع إلى خمسة أمداد</w:t>
            </w:r>
            <w:r w:rsidR="008572B3" w:rsidRPr="008572B3">
              <w:rPr>
                <w:rFonts w:cs="Traditional Arabic" w:hint="cs"/>
                <w:b/>
                <w:bCs/>
                <w:rtl/>
              </w:rPr>
              <w:t>)</w:t>
            </w:r>
          </w:p>
          <w:p w:rsidR="007D0081" w:rsidRPr="008572B3" w:rsidRDefault="00B1144D" w:rsidP="00B1144D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أقسام المياه </w:t>
            </w:r>
            <w:r w:rsidR="007F5768" w:rsidRPr="00655178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  <w:r w:rsidR="007F5768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ينقسم الماء إلى قسمين : ماء طهور وماء نجس</w:t>
            </w:r>
          </w:p>
          <w:p w:rsidR="007D0081" w:rsidRPr="008572B3" w:rsidRDefault="00B1144D" w:rsidP="00B1144D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 xml:space="preserve">الماء الطهور </w:t>
            </w:r>
            <w:r w:rsidR="007F5768" w:rsidRPr="007F5768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7F5768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هو الماء الذي لم يتغير بالنجاسة </w:t>
            </w:r>
          </w:p>
          <w:p w:rsidR="007D0081" w:rsidRDefault="00B1144D" w:rsidP="00B1144D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حكم الماء إذا خالطه شيء طاهر </w:t>
            </w:r>
            <w:r w:rsidR="007F5768" w:rsidRPr="007F5768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>
              <w:rPr>
                <w:rFonts w:cs="Traditional Arabic" w:hint="cs"/>
                <w:b/>
                <w:bCs/>
                <w:rtl/>
              </w:rPr>
              <w:t xml:space="preserve"> إذا خالط الماء شيء طاهر كالملح والشاي فتغير به الماء فلا يخلو من حاليين : .... الخ</w:t>
            </w:r>
          </w:p>
          <w:p w:rsidR="00B1144D" w:rsidRPr="00B1144D" w:rsidRDefault="00B1144D" w:rsidP="00B1144D">
            <w:pPr>
              <w:jc w:val="both"/>
              <w:rPr>
                <w:rFonts w:cs="Traditional Arabic"/>
                <w:b/>
                <w:bCs/>
                <w:sz w:val="20"/>
                <w:szCs w:val="20"/>
                <w:rtl/>
              </w:rPr>
            </w:pPr>
          </w:p>
          <w:p w:rsidR="00B1144D" w:rsidRDefault="00B1144D" w:rsidP="00B1144D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 xml:space="preserve">الماء النجس: تعريفه </w:t>
            </w:r>
            <w:r w:rsidR="007F5768" w:rsidRPr="007F5768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7F5768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هو الماء الذي تغير لونه أو طعمه أو ريحه بنجاسة سواء أكان الماء قليلاً أو كثيراً</w:t>
            </w:r>
          </w:p>
          <w:p w:rsidR="007D0081" w:rsidRPr="008572B3" w:rsidRDefault="00B1144D" w:rsidP="00B1144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1144D">
              <w:rPr>
                <w:rFonts w:cs="Traditional Arabic" w:hint="cs"/>
                <w:b/>
                <w:bCs/>
                <w:color w:val="00B0F0"/>
                <w:rtl/>
              </w:rPr>
              <w:t>ومن أمثلة ذلك :</w:t>
            </w:r>
            <w:r>
              <w:rPr>
                <w:rFonts w:cs="Traditional Arabic" w:hint="cs"/>
                <w:b/>
                <w:bCs/>
                <w:rtl/>
              </w:rPr>
              <w:t xml:space="preserve"> مياه المجاري والصرف الصحي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ماء سقطت فيه دجاجة فماتت فتغيرت رائحته</w:t>
            </w:r>
          </w:p>
          <w:p w:rsidR="007D0081" w:rsidRPr="008572B3" w:rsidRDefault="00B1144D" w:rsidP="002A295F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>تجنب تلويث الماء</w:t>
            </w:r>
            <w:r w:rsidR="007F5768" w:rsidRPr="007F5768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  <w:r w:rsidR="007F5768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2A295F">
              <w:rPr>
                <w:rFonts w:cs="Traditional Arabic" w:hint="cs"/>
                <w:b/>
                <w:bCs/>
                <w:rtl/>
              </w:rPr>
              <w:t xml:space="preserve">عن أبي هريرة </w:t>
            </w:r>
            <w:r w:rsidR="002A295F" w:rsidRPr="008572B3">
              <w:rPr>
                <w:rFonts w:cs="Traditional Arabic" w:hint="cs"/>
                <w:b/>
                <w:bCs/>
              </w:rPr>
              <w:sym w:font="AGA Arabesque" w:char="F074"/>
            </w:r>
            <w:r w:rsidR="002A295F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2A295F">
              <w:rPr>
                <w:rFonts w:cs="Traditional Arabic" w:hint="cs"/>
                <w:b/>
                <w:bCs/>
                <w:rtl/>
              </w:rPr>
              <w:t>قال: قال رسول الله</w:t>
            </w:r>
            <w:r w:rsidR="002A295F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2A295F" w:rsidRPr="008572B3">
              <w:rPr>
                <w:rFonts w:cs="Traditional Arabic" w:hint="cs"/>
                <w:b/>
                <w:bCs/>
              </w:rPr>
              <w:sym w:font="AGA Arabesque" w:char="F072"/>
            </w:r>
            <w:r w:rsidR="002A295F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2A295F">
              <w:rPr>
                <w:rFonts w:cs="Traditional Arabic" w:hint="cs"/>
                <w:b/>
                <w:bCs/>
                <w:rtl/>
              </w:rPr>
              <w:t xml:space="preserve">( لا يبولن أحدكم في الماء الدائم الذي لا يجري ثم يغتسل فيه </w:t>
            </w:r>
            <w:r w:rsidR="002A295F" w:rsidRPr="008572B3">
              <w:rPr>
                <w:rFonts w:cs="Traditional Arabic" w:hint="cs"/>
                <w:b/>
                <w:bCs/>
                <w:rtl/>
              </w:rPr>
              <w:t>)</w:t>
            </w:r>
          </w:p>
        </w:tc>
        <w:tc>
          <w:tcPr>
            <w:tcW w:w="3402" w:type="dxa"/>
          </w:tcPr>
          <w:p w:rsidR="00F359F6" w:rsidRDefault="00F359F6" w:rsidP="00BF0FF9">
            <w:pPr>
              <w:jc w:val="both"/>
              <w:rPr>
                <w:rFonts w:cs="Traditional Arabic"/>
                <w:b/>
                <w:bCs/>
                <w:color w:val="FF99FF"/>
                <w:rtl/>
              </w:rPr>
            </w:pPr>
          </w:p>
          <w:p w:rsidR="00F359F6" w:rsidRDefault="008A26D6" w:rsidP="00F359F6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نشاط1/ص7) تنافسي مع زميلاتك في جمع بعض الآيات الواردة في كتاب الله عز وجل التي تتحدث عن نعمة الماء ؟</w:t>
            </w:r>
          </w:p>
          <w:p w:rsidR="008A26D6" w:rsidRPr="008A26D6" w:rsidRDefault="008A26D6" w:rsidP="00F359F6">
            <w:pPr>
              <w:jc w:val="both"/>
              <w:rPr>
                <w:rFonts w:cs="Traditional Arabic"/>
                <w:b/>
                <w:bCs/>
                <w:color w:val="009900"/>
                <w:sz w:val="16"/>
                <w:szCs w:val="16"/>
                <w:rtl/>
              </w:rPr>
            </w:pPr>
          </w:p>
          <w:p w:rsidR="008A26D6" w:rsidRDefault="008A26D6" w:rsidP="00F359F6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نشاط2/ص7) ارسمي شكلاً توضيحياً لأقسام المياه مبيناً الماء الذي يصح التطهر به والماء الذي لا يصح التطهر به ؟</w:t>
            </w:r>
          </w:p>
          <w:p w:rsidR="008A26D6" w:rsidRPr="008A26D6" w:rsidRDefault="008A26D6" w:rsidP="00F359F6">
            <w:pPr>
              <w:jc w:val="both"/>
              <w:rPr>
                <w:rFonts w:cs="Traditional Arabic"/>
                <w:b/>
                <w:bCs/>
                <w:color w:val="009900"/>
                <w:sz w:val="16"/>
                <w:szCs w:val="16"/>
                <w:rtl/>
              </w:rPr>
            </w:pPr>
          </w:p>
          <w:p w:rsidR="008A26D6" w:rsidRDefault="008A26D6" w:rsidP="00F359F6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نشاط4/ص8) قال تعالى: (وكلوا واشربوا ولا تسرفوا إنه لا يحب المسرفين) ... الخ</w:t>
            </w:r>
          </w:p>
          <w:p w:rsidR="008A26D6" w:rsidRPr="008A26D6" w:rsidRDefault="008A26D6" w:rsidP="00F359F6">
            <w:pPr>
              <w:jc w:val="both"/>
              <w:rPr>
                <w:rFonts w:cs="Traditional Arabic"/>
                <w:b/>
                <w:bCs/>
                <w:color w:val="009900"/>
                <w:sz w:val="16"/>
                <w:szCs w:val="16"/>
                <w:rtl/>
              </w:rPr>
            </w:pPr>
          </w:p>
          <w:p w:rsidR="008A26D6" w:rsidRDefault="008A26D6" w:rsidP="00F359F6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نشاط5/ص9) بإشراف معلمتك اكتبي مقالاً في أربعة أسطر تتحدث فيه عن نعمة الماء ؟</w:t>
            </w:r>
          </w:p>
          <w:p w:rsidR="008A26D6" w:rsidRPr="008A26D6" w:rsidRDefault="008A26D6" w:rsidP="00F359F6">
            <w:pPr>
              <w:jc w:val="both"/>
              <w:rPr>
                <w:rFonts w:cs="Traditional Arabic"/>
                <w:b/>
                <w:bCs/>
                <w:color w:val="009900"/>
                <w:sz w:val="16"/>
                <w:szCs w:val="16"/>
                <w:rtl/>
              </w:rPr>
            </w:pPr>
          </w:p>
          <w:p w:rsidR="007D0081" w:rsidRPr="008A26D6" w:rsidRDefault="008A26D6" w:rsidP="008A26D6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نشاط6/ص9) بالرجوع لتفسير ابن كثير رحمه الله أو أحد كتب التفسير تعرفي على بعض مصادر الماء الطهور من الآيات الآتية : انظري الجدول !</w:t>
            </w:r>
          </w:p>
        </w:tc>
        <w:tc>
          <w:tcPr>
            <w:tcW w:w="3372" w:type="dxa"/>
          </w:tcPr>
          <w:p w:rsidR="007D0081" w:rsidRPr="008572B3" w:rsidRDefault="007D0081" w:rsidP="002C2DA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0081" w:rsidRPr="008572B3" w:rsidRDefault="00E43A5D" w:rsidP="0065517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معنى ترشيد ا</w:t>
            </w:r>
            <w:r w:rsidR="008A26D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ستهلاك المياه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؟ وما وسائل ذلك</w:t>
            </w:r>
            <w:r w:rsidR="007D0081" w:rsidRPr="008572B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؟</w:t>
            </w:r>
          </w:p>
          <w:p w:rsidR="007D0081" w:rsidRPr="008572B3" w:rsidRDefault="00E43A5D" w:rsidP="0065517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اكتبي قصة قصيرة عن نعمة الماء ؟</w:t>
            </w:r>
          </w:p>
          <w:p w:rsidR="00655178" w:rsidRDefault="00E43A5D" w:rsidP="00E43A5D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أرادت زميلتك أن تتوضأ فأخذت أبريقاً كبيراً وملأته بالماء لتتوضأ منه ... ص12</w:t>
            </w:r>
          </w:p>
          <w:p w:rsidR="008A26D6" w:rsidRPr="008A26D6" w:rsidRDefault="008A26D6" w:rsidP="0065517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8"/>
                <w:szCs w:val="18"/>
                <w:rtl/>
              </w:rPr>
            </w:pPr>
          </w:p>
          <w:p w:rsidR="00655178" w:rsidRDefault="00E43A5D" w:rsidP="0065517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هاتي مثالاً غير الذي درسته على ما يأتي :</w:t>
            </w:r>
          </w:p>
          <w:p w:rsidR="00E43A5D" w:rsidRDefault="00E43A5D" w:rsidP="0065517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أ) ماء طهور اختلط بطاهر ولم يتحول إلى شيء آخر .</w:t>
            </w:r>
          </w:p>
          <w:p w:rsidR="00E43A5D" w:rsidRDefault="00E43A5D" w:rsidP="0065517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حددي الأخطاء في الأحكام التالية وصححيها:</w:t>
            </w:r>
          </w:p>
          <w:p w:rsidR="00E43A5D" w:rsidRDefault="00E43A5D" w:rsidP="0065517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أ) ماء البحر فيه ملوحة فلا يصح التطهر به</w:t>
            </w:r>
          </w:p>
          <w:p w:rsidR="008A26D6" w:rsidRPr="008A26D6" w:rsidRDefault="008A26D6" w:rsidP="0065517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8"/>
                <w:szCs w:val="18"/>
                <w:rtl/>
              </w:rPr>
            </w:pPr>
          </w:p>
          <w:p w:rsidR="00E43A5D" w:rsidRDefault="00E43A5D" w:rsidP="0065517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على ضوء فهمك عرفي ما يأتي: </w:t>
            </w:r>
          </w:p>
          <w:p w:rsidR="00E43A5D" w:rsidRDefault="00E43A5D" w:rsidP="0065517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الماء الطهور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الماء النجس </w:t>
            </w:r>
          </w:p>
          <w:p w:rsidR="00E43A5D" w:rsidRDefault="00E43A5D" w:rsidP="0065517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قارني بين الماء الطهور والماء النجس ؟</w:t>
            </w:r>
          </w:p>
          <w:p w:rsidR="007D0081" w:rsidRPr="008A26D6" w:rsidRDefault="00E43A5D" w:rsidP="008A26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ما الذي نستفيده من قوله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(لا يبولن أحدكم في الماء الدائم الذي لا يجري ثم يغتسل فيه ؟</w:t>
            </w:r>
          </w:p>
        </w:tc>
      </w:tr>
    </w:tbl>
    <w:p w:rsidR="007D0081" w:rsidRPr="002F6C91" w:rsidRDefault="007D0081" w:rsidP="007D0081">
      <w:pPr>
        <w:rPr>
          <w:sz w:val="28"/>
          <w:szCs w:val="28"/>
        </w:rPr>
      </w:pPr>
    </w:p>
    <w:p w:rsidR="007D0081" w:rsidRDefault="007D0081" w:rsidP="007D0081">
      <w:pPr>
        <w:rPr>
          <w:rtl/>
        </w:rPr>
      </w:pPr>
    </w:p>
    <w:p w:rsidR="00021288" w:rsidRPr="00021288" w:rsidRDefault="00D315F2" w:rsidP="0084412C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lastRenderedPageBreak/>
        <w:t xml:space="preserve">رقم الوحدة : (  </w:t>
      </w:r>
      <w:r w:rsidR="0084412C">
        <w:rPr>
          <w:rFonts w:cs="Sultan light2" w:hint="cs"/>
          <w:color w:val="008000"/>
          <w:rtl/>
        </w:rPr>
        <w:t>الثانية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D315F2" w:rsidRDefault="00D315F2" w:rsidP="0084412C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 w:rsidR="0084412C">
        <w:rPr>
          <w:rFonts w:cs="Sultan light2" w:hint="cs"/>
          <w:color w:val="008000"/>
          <w:rtl/>
        </w:rPr>
        <w:t>الوضوء والطهارة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021288" w:rsidRPr="00021288" w:rsidRDefault="00021288" w:rsidP="00021288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4912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103"/>
        <w:gridCol w:w="3402"/>
        <w:gridCol w:w="3147"/>
      </w:tblGrid>
      <w:tr w:rsidR="00EF48FD" w:rsidRPr="008572B3" w:rsidTr="002E271E">
        <w:trPr>
          <w:trHeight w:val="243"/>
          <w:jc w:val="center"/>
        </w:trPr>
        <w:tc>
          <w:tcPr>
            <w:tcW w:w="14912" w:type="dxa"/>
            <w:gridSpan w:val="4"/>
          </w:tcPr>
          <w:p w:rsidR="00EF48FD" w:rsidRPr="004F1B94" w:rsidRDefault="00EF48FD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EF48FD" w:rsidRPr="004F1B94" w:rsidRDefault="00EF48FD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93" type="#_x0000_t176" style="position:absolute;left:0;text-align:left;margin-left:476.3pt;margin-top:.95pt;width:19.9pt;height:12.7pt;z-index:2517422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92" type="#_x0000_t176" style="position:absolute;left:0;text-align:left;margin-left:561.1pt;margin-top:1pt;width:19.9pt;height:12.7pt;z-index:25174118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94" type="#_x0000_t176" style="position:absolute;left:0;text-align:left;margin-left:386.65pt;margin-top:.85pt;width:19.9pt;height:12.7pt;z-index:25174323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95" type="#_x0000_t176" style="position:absolute;left:0;text-align:left;margin-left:294.15pt;margin-top:.8pt;width:19.9pt;height:12.7pt;z-index:25174425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91" type="#_x0000_t176" style="position:absolute;left:0;text-align:left;margin-left:636.9pt;margin-top:.9pt;width:19.9pt;height:12.7pt;z-index:25174016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الفقه والسلوك 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EF48FD" w:rsidRPr="004F1B94" w:rsidRDefault="00EF48FD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EF48FD" w:rsidRPr="004F1B94" w:rsidRDefault="00EF48FD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F359F6" w:rsidRPr="00021288" w:rsidTr="002E271E">
        <w:trPr>
          <w:trHeight w:val="268"/>
          <w:jc w:val="center"/>
        </w:trPr>
        <w:tc>
          <w:tcPr>
            <w:tcW w:w="3260" w:type="dxa"/>
          </w:tcPr>
          <w:p w:rsidR="00F359F6" w:rsidRPr="00021288" w:rsidRDefault="00F359F6" w:rsidP="000B2B9C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103" w:type="dxa"/>
          </w:tcPr>
          <w:p w:rsidR="00F359F6" w:rsidRPr="00021288" w:rsidRDefault="00F359F6" w:rsidP="000B2B9C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402" w:type="dxa"/>
          </w:tcPr>
          <w:p w:rsidR="00F359F6" w:rsidRPr="00021288" w:rsidRDefault="00F359F6" w:rsidP="000B2B9C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3147" w:type="dxa"/>
          </w:tcPr>
          <w:p w:rsidR="00F359F6" w:rsidRPr="00021288" w:rsidRDefault="00F359F6" w:rsidP="000B2B9C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F359F6" w:rsidRPr="00F359F6" w:rsidTr="002E271E">
        <w:trPr>
          <w:trHeight w:val="6418"/>
          <w:jc w:val="center"/>
        </w:trPr>
        <w:tc>
          <w:tcPr>
            <w:tcW w:w="3260" w:type="dxa"/>
          </w:tcPr>
          <w:p w:rsidR="00F359F6" w:rsidRPr="00F359F6" w:rsidRDefault="00F359F6" w:rsidP="000B2B9C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359F6">
              <w:rPr>
                <w:rFonts w:cs="Traditional Arabic" w:hint="cs"/>
                <w:b/>
                <w:bCs/>
                <w:color w:val="00B050"/>
                <w:rtl/>
              </w:rPr>
              <w:t>يتوقع من الطالبة بعد دراسة هذه الوحدة أن :</w:t>
            </w:r>
          </w:p>
          <w:p w:rsidR="00F359F6" w:rsidRDefault="00F359F6" w:rsidP="003744F7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359F6">
              <w:rPr>
                <w:rFonts w:cs="Traditional Arabic" w:hint="cs"/>
                <w:b/>
                <w:bCs/>
                <w:color w:val="0070C0"/>
                <w:rtl/>
              </w:rPr>
              <w:t xml:space="preserve">1. </w:t>
            </w:r>
            <w:r w:rsidR="003744F7">
              <w:rPr>
                <w:rFonts w:cs="Traditional Arabic" w:hint="cs"/>
                <w:b/>
                <w:bCs/>
                <w:color w:val="0070C0"/>
                <w:rtl/>
              </w:rPr>
              <w:t>تتعرف على</w:t>
            </w:r>
            <w:r w:rsidR="00F25A2B">
              <w:rPr>
                <w:rFonts w:cs="Traditional Arabic" w:hint="cs"/>
                <w:b/>
                <w:bCs/>
                <w:color w:val="0070C0"/>
                <w:rtl/>
              </w:rPr>
              <w:t xml:space="preserve"> فضل الطهارة وما تحصل به</w:t>
            </w:r>
          </w:p>
          <w:p w:rsidR="006B4580" w:rsidRPr="00F359F6" w:rsidRDefault="006B4580" w:rsidP="00F25A2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359F6" w:rsidRDefault="00F359F6" w:rsidP="00F25A2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359F6">
              <w:rPr>
                <w:rFonts w:cs="Traditional Arabic" w:hint="cs"/>
                <w:b/>
                <w:bCs/>
                <w:color w:val="0070C0"/>
                <w:rtl/>
              </w:rPr>
              <w:t xml:space="preserve">2. </w:t>
            </w:r>
            <w:r w:rsidR="00F25A2B">
              <w:rPr>
                <w:rFonts w:cs="Traditional Arabic" w:hint="cs"/>
                <w:b/>
                <w:bCs/>
                <w:color w:val="0070C0"/>
                <w:rtl/>
              </w:rPr>
              <w:t>تبين آداب قضاء الحاجة</w:t>
            </w:r>
          </w:p>
          <w:p w:rsidR="003C2200" w:rsidRDefault="003C2200" w:rsidP="00F25A2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B4580" w:rsidRPr="00F359F6" w:rsidRDefault="006B4580" w:rsidP="00F25A2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359F6" w:rsidRDefault="00F359F6" w:rsidP="00F25A2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359F6">
              <w:rPr>
                <w:rFonts w:cs="Traditional Arabic" w:hint="cs"/>
                <w:b/>
                <w:bCs/>
                <w:color w:val="0070C0"/>
                <w:rtl/>
              </w:rPr>
              <w:t xml:space="preserve">3. </w:t>
            </w:r>
            <w:r w:rsidR="00F25A2B">
              <w:rPr>
                <w:rFonts w:cs="Traditional Arabic" w:hint="cs"/>
                <w:b/>
                <w:bCs/>
                <w:color w:val="0070C0"/>
                <w:rtl/>
              </w:rPr>
              <w:t>تذكر بعض العبادات التي يجب لها الوضوء</w:t>
            </w:r>
          </w:p>
          <w:p w:rsidR="006B4580" w:rsidRPr="00F359F6" w:rsidRDefault="006B4580" w:rsidP="00F25A2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359F6" w:rsidRPr="00F359F6" w:rsidRDefault="00F359F6" w:rsidP="003744F7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359F6">
              <w:rPr>
                <w:rFonts w:cs="Traditional Arabic" w:hint="cs"/>
                <w:b/>
                <w:bCs/>
                <w:color w:val="0070C0"/>
                <w:rtl/>
              </w:rPr>
              <w:t xml:space="preserve">4. </w:t>
            </w:r>
            <w:r w:rsidR="003744F7">
              <w:rPr>
                <w:rFonts w:cs="Traditional Arabic" w:hint="cs"/>
                <w:b/>
                <w:bCs/>
                <w:color w:val="0070C0"/>
                <w:rtl/>
              </w:rPr>
              <w:t>تنطق</w:t>
            </w:r>
            <w:r w:rsidR="00F25A2B">
              <w:rPr>
                <w:rFonts w:cs="Traditional Arabic" w:hint="cs"/>
                <w:b/>
                <w:bCs/>
                <w:color w:val="0070C0"/>
                <w:rtl/>
              </w:rPr>
              <w:t xml:space="preserve"> شروط الوضوء</w:t>
            </w:r>
          </w:p>
          <w:p w:rsidR="00F359F6" w:rsidRPr="00F25A2B" w:rsidRDefault="00F359F6" w:rsidP="00F25A2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359F6">
              <w:rPr>
                <w:rFonts w:cs="Traditional Arabic" w:hint="cs"/>
                <w:b/>
                <w:bCs/>
                <w:color w:val="0070C0"/>
                <w:rtl/>
              </w:rPr>
              <w:t xml:space="preserve">5. </w:t>
            </w:r>
            <w:r w:rsidR="00F25A2B">
              <w:rPr>
                <w:rFonts w:cs="Traditional Arabic" w:hint="cs"/>
                <w:b/>
                <w:bCs/>
                <w:color w:val="0070C0"/>
                <w:rtl/>
              </w:rPr>
              <w:t>تطبق الوضوء تطبيقاً صحيحاً</w:t>
            </w:r>
          </w:p>
          <w:p w:rsidR="00F359F6" w:rsidRDefault="00F359F6" w:rsidP="00F25A2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25A2B">
              <w:rPr>
                <w:rFonts w:cs="Traditional Arabic" w:hint="cs"/>
                <w:b/>
                <w:bCs/>
                <w:color w:val="0070C0"/>
                <w:rtl/>
              </w:rPr>
              <w:t xml:space="preserve">6. </w:t>
            </w:r>
            <w:r w:rsidR="00F25A2B" w:rsidRPr="00F25A2B">
              <w:rPr>
                <w:rFonts w:cs="Traditional Arabic" w:hint="cs"/>
                <w:b/>
                <w:bCs/>
                <w:color w:val="0070C0"/>
                <w:rtl/>
              </w:rPr>
              <w:t>تفرق بين فروض الوضوء وسنته</w:t>
            </w:r>
          </w:p>
          <w:p w:rsidR="003C2200" w:rsidRDefault="003C2200" w:rsidP="00F25A2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B4580" w:rsidRDefault="006B4580" w:rsidP="00F25A2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C2200" w:rsidRPr="00F25A2B" w:rsidRDefault="003C2200" w:rsidP="00F25A2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359F6" w:rsidRDefault="00F359F6" w:rsidP="00F25A2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25A2B">
              <w:rPr>
                <w:rFonts w:cs="Traditional Arabic" w:hint="cs"/>
                <w:b/>
                <w:bCs/>
                <w:color w:val="0070C0"/>
                <w:rtl/>
              </w:rPr>
              <w:t xml:space="preserve">7. </w:t>
            </w:r>
            <w:r w:rsidR="00F25A2B" w:rsidRPr="00F25A2B">
              <w:rPr>
                <w:rFonts w:cs="Traditional Arabic" w:hint="cs"/>
                <w:b/>
                <w:bCs/>
                <w:color w:val="0070C0"/>
                <w:rtl/>
              </w:rPr>
              <w:t>تحفظ الدعاء الوارد عقب الوضوء وتحرص عليه</w:t>
            </w:r>
          </w:p>
          <w:p w:rsidR="00F25A2B" w:rsidRPr="00F25A2B" w:rsidRDefault="00F359F6" w:rsidP="00F25A2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25A2B">
              <w:rPr>
                <w:rFonts w:cs="Traditional Arabic" w:hint="cs"/>
                <w:b/>
                <w:bCs/>
                <w:color w:val="0070C0"/>
                <w:rtl/>
              </w:rPr>
              <w:t xml:space="preserve">8. </w:t>
            </w:r>
            <w:r w:rsidR="00F25A2B" w:rsidRPr="00F25A2B">
              <w:rPr>
                <w:rFonts w:cs="Traditional Arabic" w:hint="cs"/>
                <w:b/>
                <w:bCs/>
                <w:color w:val="0070C0"/>
                <w:rtl/>
              </w:rPr>
              <w:t xml:space="preserve">تعدد </w:t>
            </w:r>
            <w:proofErr w:type="spellStart"/>
            <w:r w:rsidR="00F25A2B" w:rsidRPr="00F25A2B">
              <w:rPr>
                <w:rFonts w:cs="Traditional Arabic" w:hint="cs"/>
                <w:b/>
                <w:bCs/>
                <w:color w:val="0070C0"/>
                <w:rtl/>
              </w:rPr>
              <w:t>تواقض</w:t>
            </w:r>
            <w:proofErr w:type="spellEnd"/>
            <w:r w:rsidR="00F25A2B" w:rsidRPr="00F25A2B">
              <w:rPr>
                <w:rFonts w:cs="Traditional Arabic" w:hint="cs"/>
                <w:b/>
                <w:bCs/>
                <w:color w:val="0070C0"/>
                <w:rtl/>
              </w:rPr>
              <w:t xml:space="preserve"> الوضوء</w:t>
            </w:r>
          </w:p>
          <w:p w:rsidR="00F359F6" w:rsidRPr="00F359F6" w:rsidRDefault="00F25A2B" w:rsidP="00F25A2B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  <w:r w:rsidRPr="00F25A2B">
              <w:rPr>
                <w:rFonts w:cs="Traditional Arabic" w:hint="cs"/>
                <w:b/>
                <w:bCs/>
                <w:color w:val="0070C0"/>
                <w:rtl/>
              </w:rPr>
              <w:t>9. تؤمن بقوله تعالى (إن الله يحب التوابين ويحب المتطهرين)</w:t>
            </w:r>
            <w:r w:rsidR="00F359F6" w:rsidRPr="00F359F6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</w:p>
        </w:tc>
        <w:tc>
          <w:tcPr>
            <w:tcW w:w="5103" w:type="dxa"/>
          </w:tcPr>
          <w:p w:rsidR="00F359F6" w:rsidRDefault="00A5653D" w:rsidP="00A5653D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>قال تعالى</w:t>
            </w:r>
            <w:r w:rsidR="00F359F6" w:rsidRPr="00F359F6">
              <w:rPr>
                <w:rFonts w:cs="Traditional Arabic" w:hint="cs"/>
                <w:b/>
                <w:bCs/>
                <w:color w:val="CC3399"/>
                <w:rtl/>
              </w:rPr>
              <w:t xml:space="preserve"> :</w:t>
            </w:r>
            <w:r w:rsidR="00F359F6" w:rsidRPr="00F359F6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(إن الله يحب التوابين ويحب المتطهرين)</w:t>
            </w:r>
          </w:p>
          <w:p w:rsidR="00A5653D" w:rsidRPr="00F359F6" w:rsidRDefault="00A5653D" w:rsidP="00A5653D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تحصل الطهارة بأمرين هما : إزالة النجاسة  و  الوضوء</w:t>
            </w:r>
          </w:p>
          <w:p w:rsidR="00A106F8" w:rsidRPr="00F359F6" w:rsidRDefault="003C2200" w:rsidP="006B4580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آداب قضاء الحاجة</w:t>
            </w:r>
            <w:r w:rsidR="00A106F8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  <w:r w:rsidR="00F359F6" w:rsidRPr="00F359F6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 w:rsidR="00F359F6" w:rsidRPr="00F359F6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أقول عند دخول الخلاء (بسم الله, اللهم إني أعوذ بك من الخبث والخبائث)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استتر عن الأنظار</w:t>
            </w:r>
            <w:r w:rsidR="006B4580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6B4580">
              <w:rPr>
                <w:rFonts w:cs="Traditional Arabic"/>
                <w:b/>
                <w:bCs/>
                <w:rtl/>
              </w:rPr>
              <w:t>–</w:t>
            </w:r>
            <w:r w:rsidR="006B4580">
              <w:rPr>
                <w:rFonts w:cs="Traditional Arabic" w:hint="cs"/>
                <w:b/>
                <w:bCs/>
                <w:rtl/>
              </w:rPr>
              <w:t xml:space="preserve"> أقدم الرجل اليسرى عند الدخول واليمنى عند الخروج </w:t>
            </w:r>
            <w:r w:rsidR="006B4580">
              <w:rPr>
                <w:rFonts w:cs="Traditional Arabic"/>
                <w:b/>
                <w:bCs/>
                <w:rtl/>
              </w:rPr>
              <w:t>–</w:t>
            </w:r>
            <w:r w:rsidR="006B4580">
              <w:rPr>
                <w:rFonts w:cs="Traditional Arabic" w:hint="cs"/>
                <w:b/>
                <w:bCs/>
                <w:rtl/>
              </w:rPr>
              <w:t xml:space="preserve"> استنتجي باليد اليسرى تكريما لليمنى </w:t>
            </w:r>
            <w:r w:rsidR="006B4580">
              <w:rPr>
                <w:rFonts w:cs="Traditional Arabic"/>
                <w:b/>
                <w:bCs/>
                <w:rtl/>
              </w:rPr>
              <w:t>–</w:t>
            </w:r>
            <w:r w:rsidR="006B4580">
              <w:rPr>
                <w:rFonts w:cs="Traditional Arabic" w:hint="cs"/>
                <w:b/>
                <w:bCs/>
                <w:rtl/>
              </w:rPr>
              <w:t xml:space="preserve"> استنتجي بالماء أو </w:t>
            </w:r>
            <w:proofErr w:type="spellStart"/>
            <w:r w:rsidR="006B4580">
              <w:rPr>
                <w:rFonts w:cs="Traditional Arabic" w:hint="cs"/>
                <w:b/>
                <w:bCs/>
                <w:rtl/>
              </w:rPr>
              <w:t>استجمر</w:t>
            </w:r>
            <w:proofErr w:type="spellEnd"/>
            <w:r w:rsidR="006B4580">
              <w:rPr>
                <w:rFonts w:cs="Traditional Arabic" w:hint="cs"/>
                <w:b/>
                <w:bCs/>
                <w:rtl/>
              </w:rPr>
              <w:t xml:space="preserve"> بالمناديل </w:t>
            </w:r>
            <w:r w:rsidR="006B4580">
              <w:rPr>
                <w:rFonts w:cs="Traditional Arabic"/>
                <w:b/>
                <w:bCs/>
                <w:rtl/>
              </w:rPr>
              <w:t>–</w:t>
            </w:r>
            <w:r w:rsidR="006B4580">
              <w:rPr>
                <w:rFonts w:cs="Traditional Arabic" w:hint="cs"/>
                <w:b/>
                <w:bCs/>
                <w:rtl/>
              </w:rPr>
              <w:t xml:space="preserve"> أترك المكان نظيفاً بعد قضاء الحاجة </w:t>
            </w:r>
            <w:r w:rsidR="006B4580">
              <w:rPr>
                <w:rFonts w:cs="Traditional Arabic"/>
                <w:b/>
                <w:bCs/>
                <w:rtl/>
              </w:rPr>
              <w:t>–</w:t>
            </w:r>
            <w:r w:rsidR="006B4580">
              <w:rPr>
                <w:rFonts w:cs="Traditional Arabic" w:hint="cs"/>
                <w:b/>
                <w:bCs/>
                <w:rtl/>
              </w:rPr>
              <w:t xml:space="preserve"> أقول عند الخروج من الخلاء ( غفرانك )</w:t>
            </w:r>
          </w:p>
          <w:p w:rsidR="00F359F6" w:rsidRPr="00F359F6" w:rsidRDefault="003C2200" w:rsidP="003C2200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>حكم الوضوء</w:t>
            </w:r>
            <w:r w:rsidR="00F359F6" w:rsidRPr="00F359F6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F359F6" w:rsidRPr="00F359F6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يجب الوضوء لثلاثة: الصلاة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الطواف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مس المصحف</w:t>
            </w:r>
          </w:p>
          <w:p w:rsidR="003C2200" w:rsidRPr="003C2200" w:rsidRDefault="003C2200" w:rsidP="003C2200">
            <w:pPr>
              <w:jc w:val="both"/>
              <w:rPr>
                <w:rFonts w:cs="Traditional Arabic"/>
                <w:b/>
                <w:bCs/>
                <w:color w:val="002060"/>
                <w:rtl/>
              </w:rPr>
            </w:pPr>
            <w:r w:rsidRPr="003C2200">
              <w:rPr>
                <w:rFonts w:cs="Traditional Arabic" w:hint="cs"/>
                <w:b/>
                <w:bCs/>
                <w:color w:val="92D050"/>
                <w:rtl/>
              </w:rPr>
              <w:t>فضل الوضوء:</w:t>
            </w:r>
            <w:r w:rsidRPr="003C2200">
              <w:rPr>
                <w:rFonts w:cs="Traditional Arabic" w:hint="cs"/>
                <w:b/>
                <w:bCs/>
                <w:color w:val="002060"/>
                <w:rtl/>
              </w:rPr>
              <w:t xml:space="preserve"> قال رسول الله </w:t>
            </w:r>
            <w:r w:rsidRPr="003C2200">
              <w:rPr>
                <w:rFonts w:cs="Traditional Arabic" w:hint="cs"/>
                <w:b/>
                <w:bCs/>
                <w:color w:val="002060"/>
              </w:rPr>
              <w:sym w:font="AGA Arabesque" w:char="F072"/>
            </w:r>
            <w:r w:rsidRPr="003C2200">
              <w:rPr>
                <w:rFonts w:cs="Traditional Arabic" w:hint="cs"/>
                <w:b/>
                <w:bCs/>
                <w:color w:val="002060"/>
                <w:rtl/>
              </w:rPr>
              <w:t xml:space="preserve"> (من توضأ فأحسن الوضوء ... الخ</w:t>
            </w:r>
          </w:p>
          <w:p w:rsidR="00F359F6" w:rsidRPr="00F359F6" w:rsidRDefault="003C2200" w:rsidP="003C2200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>شروط الوضوء</w:t>
            </w:r>
            <w:r w:rsidR="00F359F6" w:rsidRPr="00F359F6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  <w:r w:rsidR="00F359F6" w:rsidRPr="00F359F6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النية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طهارة الماء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إزالة ما يمنع وصول الماء للبشرة</w:t>
            </w:r>
          </w:p>
          <w:p w:rsidR="00F359F6" w:rsidRPr="00F359F6" w:rsidRDefault="003C2200" w:rsidP="003C2200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>فروض الوضوء</w:t>
            </w:r>
            <w:r w:rsidR="00E67823">
              <w:rPr>
                <w:rFonts w:cs="Traditional Arabic" w:hint="cs"/>
                <w:b/>
                <w:bCs/>
                <w:color w:val="CC3399"/>
                <w:rtl/>
              </w:rPr>
              <w:t xml:space="preserve"> </w:t>
            </w:r>
            <w:r w:rsidR="00F359F6" w:rsidRPr="00F359F6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F359F6" w:rsidRPr="00F359F6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غسل الوجه ومنه المضمضة والاستنشاق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غسل اليدين مع المرفقين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مسح الرأس كله ومنه الأذنان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غسل الرجلين مع الكعبين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الترتيب بين الأعضاء - الموالاة</w:t>
            </w:r>
          </w:p>
          <w:p w:rsidR="00F359F6" w:rsidRDefault="003C2200" w:rsidP="003C2200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سنن الوضوء</w:t>
            </w:r>
            <w:r w:rsidR="00E67823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  <w:r w:rsidR="00F359F6" w:rsidRPr="00F359F6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 w:rsidR="00F359F6" w:rsidRPr="00F359F6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يقول عند الابتداء (بسم الله)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السواك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غسل الكفين ثلاثاُ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تخليل </w:t>
            </w:r>
            <w:r w:rsidR="006B4580">
              <w:rPr>
                <w:rFonts w:cs="Traditional Arabic" w:hint="cs"/>
                <w:b/>
                <w:bCs/>
                <w:rtl/>
              </w:rPr>
              <w:t>الأصابع</w:t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التيامن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الغسلة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الثانية والثالثة للوجه واليدين والرجلين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أن يقول بعد الوضوء (أشهد أن لا إله إلا الله وأن محمداً عبدالله ورسوله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صلاة ركعتي</w:t>
            </w:r>
            <w:r w:rsidR="00B7323C">
              <w:rPr>
                <w:rFonts w:cs="Traditional Arabic" w:hint="cs"/>
                <w:b/>
                <w:bCs/>
                <w:rtl/>
              </w:rPr>
              <w:t>ن</w:t>
            </w:r>
            <w:r>
              <w:rPr>
                <w:rFonts w:cs="Traditional Arabic" w:hint="cs"/>
                <w:b/>
                <w:bCs/>
                <w:rtl/>
              </w:rPr>
              <w:t xml:space="preserve"> بعد الوضوء</w:t>
            </w:r>
            <w:r w:rsidR="00E67823" w:rsidRPr="00E67823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</w:p>
          <w:p w:rsidR="00B7323C" w:rsidRPr="00E67823" w:rsidRDefault="00B7323C" w:rsidP="003C2200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6B4580">
              <w:rPr>
                <w:rFonts w:cs="Traditional Arabic" w:hint="cs"/>
                <w:b/>
                <w:bCs/>
                <w:color w:val="FF0000"/>
                <w:rtl/>
              </w:rPr>
              <w:t>نواقض الوضوء: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الخارج من السبيلين </w:t>
            </w:r>
            <w:r>
              <w:rPr>
                <w:rFonts w:cs="Traditional Arabic"/>
                <w:b/>
                <w:bCs/>
                <w:color w:val="000000" w:themeColor="text1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النوم المستغرق وما شابهه </w:t>
            </w:r>
            <w:r>
              <w:rPr>
                <w:rFonts w:cs="Traditional Arabic"/>
                <w:b/>
                <w:bCs/>
                <w:color w:val="000000" w:themeColor="text1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مس الفرج باليد مباشرة من غير حائل </w:t>
            </w:r>
            <w:r>
              <w:rPr>
                <w:rFonts w:cs="Traditional Arabic"/>
                <w:b/>
                <w:bCs/>
                <w:color w:val="000000" w:themeColor="text1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أكل لحم الإبل</w:t>
            </w:r>
          </w:p>
        </w:tc>
        <w:tc>
          <w:tcPr>
            <w:tcW w:w="3402" w:type="dxa"/>
          </w:tcPr>
          <w:p w:rsidR="00F359F6" w:rsidRPr="00A5653D" w:rsidRDefault="00F359F6" w:rsidP="000B2B9C">
            <w:pPr>
              <w:jc w:val="both"/>
              <w:rPr>
                <w:rFonts w:cs="Traditional Arabic"/>
                <w:b/>
                <w:bCs/>
                <w:color w:val="00B050"/>
                <w:sz w:val="18"/>
                <w:szCs w:val="18"/>
                <w:rtl/>
              </w:rPr>
            </w:pPr>
          </w:p>
          <w:p w:rsidR="00F359F6" w:rsidRPr="000616D8" w:rsidRDefault="000616D8" w:rsidP="00F25A2B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5653D">
              <w:rPr>
                <w:rFonts w:cs="Traditional Arabic" w:hint="cs"/>
                <w:b/>
                <w:bCs/>
                <w:color w:val="002060"/>
                <w:rtl/>
              </w:rPr>
              <w:t>نشاط</w:t>
            </w:r>
            <w:r w:rsidR="00F25A2B" w:rsidRPr="00A5653D">
              <w:rPr>
                <w:rFonts w:cs="Traditional Arabic" w:hint="cs"/>
                <w:b/>
                <w:bCs/>
                <w:color w:val="002060"/>
                <w:rtl/>
              </w:rPr>
              <w:t>1</w:t>
            </w:r>
            <w:r w:rsidRPr="00A5653D">
              <w:rPr>
                <w:rFonts w:cs="Traditional Arabic" w:hint="cs"/>
                <w:b/>
                <w:bCs/>
                <w:color w:val="002060"/>
                <w:rtl/>
              </w:rPr>
              <w:t>)</w:t>
            </w:r>
            <w:r w:rsidRPr="000616D8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  <w:r w:rsidR="00F25A2B">
              <w:rPr>
                <w:rFonts w:cs="Traditional Arabic" w:hint="cs"/>
                <w:b/>
                <w:bCs/>
                <w:color w:val="00B050"/>
                <w:rtl/>
              </w:rPr>
              <w:t>حددي على الصورة ولوني ما يجب غسله</w:t>
            </w:r>
            <w:r w:rsidRPr="000616D8">
              <w:rPr>
                <w:rFonts w:cs="Traditional Arabic" w:hint="cs"/>
                <w:b/>
                <w:bCs/>
                <w:color w:val="00B050"/>
                <w:rtl/>
              </w:rPr>
              <w:t xml:space="preserve"> ..... ص</w:t>
            </w:r>
            <w:r w:rsidR="00F25A2B">
              <w:rPr>
                <w:rFonts w:cs="Traditional Arabic" w:hint="cs"/>
                <w:b/>
                <w:bCs/>
                <w:color w:val="00B050"/>
                <w:rtl/>
              </w:rPr>
              <w:t>10</w:t>
            </w:r>
          </w:p>
          <w:p w:rsidR="00F25A2B" w:rsidRDefault="00F25A2B" w:rsidP="000B2B9C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5653D">
              <w:rPr>
                <w:rFonts w:cs="Traditional Arabic" w:hint="cs"/>
                <w:b/>
                <w:bCs/>
                <w:color w:val="002060"/>
                <w:rtl/>
              </w:rPr>
              <w:t>نشاط2)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 بالرجوع إلى كتاب (رياض الصالحين) اذكري حديثاُ يدل على فضل الوضوء ؟</w:t>
            </w:r>
          </w:p>
          <w:p w:rsidR="00F25A2B" w:rsidRDefault="00F25A2B" w:rsidP="000B2B9C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5653D">
              <w:rPr>
                <w:rFonts w:cs="Traditional Arabic" w:hint="cs"/>
                <w:b/>
                <w:bCs/>
                <w:color w:val="002060"/>
                <w:rtl/>
              </w:rPr>
              <w:t>نشاط3)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 رتبي بالأرقام هذه الصور لتعطي صفة الوضوء الصحيحة التي تعلمتها ..... ص11</w:t>
            </w:r>
          </w:p>
          <w:p w:rsidR="000616D8" w:rsidRPr="000616D8" w:rsidRDefault="000616D8" w:rsidP="00F25A2B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5653D">
              <w:rPr>
                <w:rFonts w:cs="Traditional Arabic" w:hint="cs"/>
                <w:b/>
                <w:bCs/>
                <w:color w:val="002060"/>
                <w:rtl/>
              </w:rPr>
              <w:t xml:space="preserve">نشاط7) </w:t>
            </w:r>
            <w:r w:rsidR="00F25A2B">
              <w:rPr>
                <w:rFonts w:cs="Traditional Arabic" w:hint="cs"/>
                <w:b/>
                <w:bCs/>
                <w:color w:val="00B050"/>
                <w:rtl/>
              </w:rPr>
              <w:t>صالح فتي صغير , يحب الصلاة .... حددي الصواب والخطأ في وضوء صالح</w:t>
            </w:r>
            <w:r w:rsidRPr="000616D8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  <w:r w:rsidR="00F25A2B">
              <w:rPr>
                <w:rFonts w:cs="Traditional Arabic" w:hint="cs"/>
                <w:b/>
                <w:bCs/>
                <w:color w:val="00B050"/>
                <w:rtl/>
              </w:rPr>
              <w:t>..</w:t>
            </w:r>
            <w:r w:rsidRPr="000616D8">
              <w:rPr>
                <w:rFonts w:cs="Traditional Arabic" w:hint="cs"/>
                <w:b/>
                <w:bCs/>
                <w:color w:val="00B050"/>
                <w:rtl/>
              </w:rPr>
              <w:t>ص16</w:t>
            </w:r>
          </w:p>
          <w:p w:rsidR="000616D8" w:rsidRPr="000616D8" w:rsidRDefault="000616D8" w:rsidP="00A5653D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5653D">
              <w:rPr>
                <w:rFonts w:cs="Traditional Arabic" w:hint="cs"/>
                <w:b/>
                <w:bCs/>
                <w:color w:val="002060"/>
                <w:rtl/>
              </w:rPr>
              <w:t xml:space="preserve">نشاط8) </w:t>
            </w:r>
            <w:r w:rsidR="00A5653D">
              <w:rPr>
                <w:rFonts w:cs="Traditional Arabic" w:hint="cs"/>
                <w:b/>
                <w:bCs/>
                <w:color w:val="00B050"/>
                <w:rtl/>
              </w:rPr>
              <w:t>اكتشفي الأخطاء في الصور</w:t>
            </w:r>
            <w:r w:rsidRPr="000616D8">
              <w:rPr>
                <w:rFonts w:cs="Traditional Arabic" w:hint="cs"/>
                <w:b/>
                <w:bCs/>
                <w:color w:val="00B050"/>
                <w:rtl/>
              </w:rPr>
              <w:t xml:space="preserve"> .... ص</w:t>
            </w:r>
            <w:r w:rsidR="00A5653D">
              <w:rPr>
                <w:rFonts w:cs="Traditional Arabic" w:hint="cs"/>
                <w:b/>
                <w:bCs/>
                <w:color w:val="00B050"/>
                <w:rtl/>
              </w:rPr>
              <w:t>14</w:t>
            </w:r>
          </w:p>
          <w:p w:rsidR="00F359F6" w:rsidRDefault="000616D8" w:rsidP="00A5653D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5653D">
              <w:rPr>
                <w:rFonts w:cs="Traditional Arabic" w:hint="cs"/>
                <w:b/>
                <w:bCs/>
                <w:color w:val="002060"/>
                <w:rtl/>
              </w:rPr>
              <w:t>نشاط9)</w:t>
            </w:r>
            <w:r w:rsidRPr="000616D8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  <w:r w:rsidR="00A5653D">
              <w:rPr>
                <w:rFonts w:cs="Traditional Arabic" w:hint="cs"/>
                <w:b/>
                <w:bCs/>
                <w:color w:val="00B050"/>
                <w:rtl/>
              </w:rPr>
              <w:t>ميزي بين الأشياء التي تمنع وصول الماء إلى أعضاء الوضوء</w:t>
            </w:r>
            <w:r w:rsidRPr="000616D8">
              <w:rPr>
                <w:rFonts w:cs="Traditional Arabic" w:hint="cs"/>
                <w:b/>
                <w:bCs/>
                <w:color w:val="00B050"/>
                <w:rtl/>
              </w:rPr>
              <w:t xml:space="preserve"> ..... ص</w:t>
            </w:r>
            <w:r w:rsidR="00A5653D">
              <w:rPr>
                <w:rFonts w:cs="Traditional Arabic" w:hint="cs"/>
                <w:b/>
                <w:bCs/>
                <w:color w:val="00B050"/>
                <w:rtl/>
              </w:rPr>
              <w:t>14</w:t>
            </w:r>
          </w:p>
          <w:p w:rsidR="00A5653D" w:rsidRDefault="00A5653D" w:rsidP="00A5653D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5653D">
              <w:rPr>
                <w:rFonts w:cs="Traditional Arabic" w:hint="cs"/>
                <w:b/>
                <w:bCs/>
                <w:color w:val="00206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002060"/>
                <w:rtl/>
              </w:rPr>
              <w:t>10</w:t>
            </w:r>
            <w:r w:rsidRPr="00A5653D">
              <w:rPr>
                <w:rFonts w:cs="Traditional Arabic" w:hint="cs"/>
                <w:b/>
                <w:bCs/>
                <w:color w:val="002060"/>
                <w:rtl/>
              </w:rPr>
              <w:t>)</w:t>
            </w:r>
            <w:r w:rsidRPr="000616D8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أقوم نفسي في أداء سنن الوضوء.... الجدول </w:t>
            </w:r>
            <w:r w:rsidRPr="000616D8">
              <w:rPr>
                <w:rFonts w:cs="Traditional Arabic" w:hint="cs"/>
                <w:b/>
                <w:bCs/>
                <w:color w:val="00B050"/>
                <w:rtl/>
              </w:rPr>
              <w:t>ص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>15</w:t>
            </w:r>
          </w:p>
          <w:p w:rsidR="00A5653D" w:rsidRDefault="00A5653D" w:rsidP="00A5653D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5653D">
              <w:rPr>
                <w:rFonts w:cs="Traditional Arabic" w:hint="cs"/>
                <w:b/>
                <w:bCs/>
                <w:color w:val="00206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002060"/>
                <w:rtl/>
              </w:rPr>
              <w:t>12</w:t>
            </w:r>
            <w:r w:rsidRPr="00A5653D">
              <w:rPr>
                <w:rFonts w:cs="Traditional Arabic" w:hint="cs"/>
                <w:b/>
                <w:bCs/>
                <w:color w:val="002060"/>
                <w:rtl/>
              </w:rPr>
              <w:t>)</w:t>
            </w:r>
            <w:r w:rsidRPr="000616D8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>ما المفردة التي لا تنتمي للمجموعة ولماذا</w:t>
            </w:r>
            <w:r w:rsidRPr="000616D8">
              <w:rPr>
                <w:rFonts w:cs="Traditional Arabic" w:hint="cs"/>
                <w:b/>
                <w:bCs/>
                <w:color w:val="00B050"/>
                <w:rtl/>
              </w:rPr>
              <w:t xml:space="preserve"> ..... ص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>16</w:t>
            </w:r>
          </w:p>
          <w:p w:rsidR="00A5653D" w:rsidRPr="000616D8" w:rsidRDefault="00A5653D" w:rsidP="00A5653D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5653D">
              <w:rPr>
                <w:rFonts w:cs="Traditional Arabic" w:hint="cs"/>
                <w:b/>
                <w:bCs/>
                <w:color w:val="00206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002060"/>
                <w:rtl/>
              </w:rPr>
              <w:t>13</w:t>
            </w:r>
            <w:r w:rsidRPr="00A5653D">
              <w:rPr>
                <w:rFonts w:cs="Traditional Arabic" w:hint="cs"/>
                <w:b/>
                <w:bCs/>
                <w:color w:val="002060"/>
                <w:rtl/>
              </w:rPr>
              <w:t>)</w:t>
            </w:r>
            <w:r w:rsidRPr="000616D8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>أقوم نفسي في أداء الآداب الآتية</w:t>
            </w:r>
            <w:r w:rsidRPr="000616D8">
              <w:rPr>
                <w:rFonts w:cs="Traditional Arabic" w:hint="cs"/>
                <w:b/>
                <w:bCs/>
                <w:color w:val="00B050"/>
                <w:rtl/>
              </w:rPr>
              <w:t xml:space="preserve">..... 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.. الجدول </w:t>
            </w:r>
            <w:r w:rsidRPr="000616D8">
              <w:rPr>
                <w:rFonts w:cs="Traditional Arabic" w:hint="cs"/>
                <w:b/>
                <w:bCs/>
                <w:color w:val="00B050"/>
                <w:rtl/>
              </w:rPr>
              <w:t>ص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>16</w:t>
            </w:r>
          </w:p>
        </w:tc>
        <w:tc>
          <w:tcPr>
            <w:tcW w:w="3147" w:type="dxa"/>
          </w:tcPr>
          <w:p w:rsidR="002E271E" w:rsidRPr="002E271E" w:rsidRDefault="002E271E" w:rsidP="006B4580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6B4580" w:rsidRPr="002E271E" w:rsidRDefault="00F359F6" w:rsidP="006B4580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* </w:t>
            </w:r>
            <w:r w:rsidR="006B4580"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بالرجوع إلى مصادر التعلم المختلفة : اذكري دليلاً </w:t>
            </w:r>
            <w:r w:rsidR="006B4580" w:rsidRPr="002E271E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="006B4580"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غير ما ورد في الكتاب </w:t>
            </w:r>
            <w:r w:rsidR="006B4580" w:rsidRPr="002E271E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="006B4580"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على فضل الطهارة ؟</w:t>
            </w:r>
          </w:p>
          <w:p w:rsidR="006B4580" w:rsidRPr="002E271E" w:rsidRDefault="006B4580" w:rsidP="006B4580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ضعي علامة (</w:t>
            </w:r>
            <w:r w:rsidRPr="002E271E">
              <w:rPr>
                <w:b/>
                <w:bCs/>
                <w:color w:val="984806" w:themeColor="accent6" w:themeShade="80"/>
                <w:rtl/>
              </w:rPr>
              <w:t>√</w:t>
            </w:r>
            <w:r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 أمام العبارة الصحيحة, وعلامة (</w:t>
            </w:r>
            <w:r w:rsidRPr="002E271E">
              <w:rPr>
                <w:b/>
                <w:bCs/>
                <w:color w:val="984806" w:themeColor="accent6" w:themeShade="80"/>
                <w:rtl/>
              </w:rPr>
              <w:t>Χ</w:t>
            </w:r>
            <w:r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 أمام العبارة الخاطئة :</w:t>
            </w:r>
          </w:p>
          <w:p w:rsidR="006B4580" w:rsidRPr="002E271E" w:rsidRDefault="006B4580" w:rsidP="006B4580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أناول زميلي القلم بيدي اليمنى (  )</w:t>
            </w:r>
          </w:p>
          <w:p w:rsidR="006B4580" w:rsidRPr="002E271E" w:rsidRDefault="006B4580" w:rsidP="006B4580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اذكري ثلاثة من آداب قضاء الحاجة ؟</w:t>
            </w:r>
          </w:p>
          <w:p w:rsidR="000616D8" w:rsidRPr="002E271E" w:rsidRDefault="002E271E" w:rsidP="002E271E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ضعي علامة (</w:t>
            </w:r>
            <w:r w:rsidRPr="002E271E">
              <w:rPr>
                <w:b/>
                <w:bCs/>
                <w:color w:val="984806" w:themeColor="accent6" w:themeShade="80"/>
                <w:rtl/>
              </w:rPr>
              <w:t>√</w:t>
            </w:r>
            <w:r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 على الإجابة الصحيحة:</w:t>
            </w:r>
          </w:p>
          <w:p w:rsidR="002E271E" w:rsidRPr="002E271E" w:rsidRDefault="002E271E" w:rsidP="002E271E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يجب الوضوء في الحالات التالية ... ص28</w:t>
            </w:r>
          </w:p>
          <w:p w:rsidR="002E271E" w:rsidRPr="002E271E" w:rsidRDefault="002E271E" w:rsidP="002E271E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*ميزي ما يصح الوضوء به باللون الأحمر ومالا يصح الوضوء باللون الأزرق .. ص29</w:t>
            </w:r>
          </w:p>
          <w:p w:rsidR="002E271E" w:rsidRPr="002E271E" w:rsidRDefault="002E271E" w:rsidP="002E271E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ما الفرق بين الترتيب والموالاة ؟</w:t>
            </w:r>
          </w:p>
          <w:p w:rsidR="002E271E" w:rsidRPr="002E271E" w:rsidRDefault="002E271E" w:rsidP="002E271E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ما الذي يجب غسله من فروض الوضوء؟</w:t>
            </w:r>
          </w:p>
          <w:p w:rsidR="002E271E" w:rsidRPr="002E271E" w:rsidRDefault="002E271E" w:rsidP="002E271E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ميزي فروض الوضوء باللون الأحمر وسنن الوضوء باللون الأزرق .... ص37</w:t>
            </w:r>
          </w:p>
          <w:p w:rsidR="002E271E" w:rsidRPr="002E271E" w:rsidRDefault="002E271E" w:rsidP="002E271E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اذكري أمرين يبطل الوضوء بتركهما ؟</w:t>
            </w:r>
          </w:p>
          <w:p w:rsidR="00F359F6" w:rsidRPr="002E271E" w:rsidRDefault="002E271E" w:rsidP="000B2B9C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* حددي الإجابة الصحيحة مما يأتي : </w:t>
            </w:r>
          </w:p>
          <w:p w:rsidR="002E271E" w:rsidRPr="002E271E" w:rsidRDefault="002E271E" w:rsidP="000B2B9C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E271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نواقض الوضوء هي .... ص40</w:t>
            </w:r>
          </w:p>
        </w:tc>
      </w:tr>
    </w:tbl>
    <w:p w:rsidR="00D315F2" w:rsidRDefault="00D315F2" w:rsidP="00616B59">
      <w:pPr>
        <w:rPr>
          <w:sz w:val="28"/>
          <w:szCs w:val="28"/>
          <w:rtl/>
        </w:rPr>
      </w:pPr>
    </w:p>
    <w:p w:rsidR="005272F9" w:rsidRPr="00021288" w:rsidRDefault="005272F9" w:rsidP="005272F9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lastRenderedPageBreak/>
        <w:t xml:space="preserve">رقم الوحدة : (  </w:t>
      </w:r>
      <w:r>
        <w:rPr>
          <w:rFonts w:cs="Sultan light2" w:hint="cs"/>
          <w:color w:val="008000"/>
          <w:rtl/>
        </w:rPr>
        <w:t>الثالثة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5272F9" w:rsidRDefault="005272F9" w:rsidP="005272F9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>
        <w:rPr>
          <w:rFonts w:cs="Sultan light2" w:hint="cs"/>
          <w:color w:val="008000"/>
          <w:rtl/>
        </w:rPr>
        <w:t>المسح على الخفين والجوربين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5272F9" w:rsidRPr="00021288" w:rsidRDefault="005272F9" w:rsidP="005272F9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37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132"/>
        <w:gridCol w:w="5231"/>
        <w:gridCol w:w="3402"/>
        <w:gridCol w:w="3372"/>
      </w:tblGrid>
      <w:tr w:rsidR="00EF48FD" w:rsidRPr="008572B3" w:rsidTr="008765E8">
        <w:trPr>
          <w:trHeight w:val="243"/>
          <w:jc w:val="center"/>
        </w:trPr>
        <w:tc>
          <w:tcPr>
            <w:tcW w:w="15137" w:type="dxa"/>
            <w:gridSpan w:val="4"/>
          </w:tcPr>
          <w:p w:rsidR="00EF48FD" w:rsidRPr="004F1B94" w:rsidRDefault="00EF48FD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EF48FD" w:rsidRPr="004F1B94" w:rsidRDefault="00EF48FD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96" type="#_x0000_t176" style="position:absolute;left:0;text-align:left;margin-left:642.7pt;margin-top:.9pt;width:19.9pt;height:12.7pt;z-index:25174630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98" type="#_x0000_t176" style="position:absolute;left:0;text-align:left;margin-left:482.1pt;margin-top:.95pt;width:19.9pt;height:12.7pt;z-index:2517483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97" type="#_x0000_t176" style="position:absolute;left:0;text-align:left;margin-left:566.9pt;margin-top:1pt;width:19.9pt;height:12.7pt;z-index:2517473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99" type="#_x0000_t176" style="position:absolute;left:0;text-align:left;margin-left:392.45pt;margin-top:.85pt;width:19.9pt;height:12.7pt;z-index:25174937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00" type="#_x0000_t176" style="position:absolute;left:0;text-align:left;margin-left:299.95pt;margin-top:.8pt;width:19.9pt;height:12.7pt;z-index:25175040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الفقه والسلوك 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EF48FD" w:rsidRPr="004F1B94" w:rsidRDefault="00EF48FD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EF48FD" w:rsidRPr="004F1B94" w:rsidRDefault="00EF48FD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5272F9" w:rsidRPr="00021288" w:rsidTr="005474CB">
        <w:trPr>
          <w:trHeight w:val="268"/>
          <w:jc w:val="center"/>
        </w:trPr>
        <w:tc>
          <w:tcPr>
            <w:tcW w:w="3132" w:type="dxa"/>
          </w:tcPr>
          <w:p w:rsidR="005272F9" w:rsidRPr="00021288" w:rsidRDefault="005272F9" w:rsidP="008765E8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231" w:type="dxa"/>
          </w:tcPr>
          <w:p w:rsidR="005272F9" w:rsidRPr="00021288" w:rsidRDefault="005272F9" w:rsidP="008765E8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402" w:type="dxa"/>
          </w:tcPr>
          <w:p w:rsidR="005272F9" w:rsidRPr="00021288" w:rsidRDefault="005272F9" w:rsidP="008765E8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3372" w:type="dxa"/>
          </w:tcPr>
          <w:p w:rsidR="005272F9" w:rsidRPr="00021288" w:rsidRDefault="005272F9" w:rsidP="008765E8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5272F9" w:rsidRPr="008572B3" w:rsidTr="005474CB">
        <w:trPr>
          <w:trHeight w:val="6965"/>
          <w:jc w:val="center"/>
        </w:trPr>
        <w:tc>
          <w:tcPr>
            <w:tcW w:w="3132" w:type="dxa"/>
          </w:tcPr>
          <w:p w:rsidR="005272F9" w:rsidRPr="005474CB" w:rsidRDefault="005272F9" w:rsidP="008765E8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5474CB">
              <w:rPr>
                <w:rFonts w:cs="Traditional Arabic" w:hint="cs"/>
                <w:b/>
                <w:bCs/>
                <w:color w:val="00B050"/>
                <w:rtl/>
              </w:rPr>
              <w:t xml:space="preserve">يتوقع من </w:t>
            </w:r>
            <w:r w:rsidR="005474CB">
              <w:rPr>
                <w:rFonts w:cs="Traditional Arabic" w:hint="cs"/>
                <w:b/>
                <w:bCs/>
                <w:color w:val="00B050"/>
                <w:rtl/>
              </w:rPr>
              <w:t>الطالبة بعد دراسة هذه الوحدة أن</w:t>
            </w:r>
            <w:r w:rsidRPr="005474CB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</w:p>
          <w:p w:rsidR="005272F9" w:rsidRPr="005474CB" w:rsidRDefault="005272F9" w:rsidP="008765E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272F9" w:rsidRPr="005474CB" w:rsidRDefault="005272F9" w:rsidP="008765E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5474CB">
              <w:rPr>
                <w:rFonts w:cs="Traditional Arabic" w:hint="cs"/>
                <w:b/>
                <w:bCs/>
                <w:color w:val="0070C0"/>
                <w:rtl/>
              </w:rPr>
              <w:t>تُعرف الخف والجورب</w:t>
            </w:r>
          </w:p>
          <w:p w:rsidR="005272F9" w:rsidRPr="005474CB" w:rsidRDefault="005272F9" w:rsidP="008765E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272F9" w:rsidRPr="005474CB" w:rsidRDefault="005272F9" w:rsidP="005272F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5474CB">
              <w:rPr>
                <w:rFonts w:cs="Traditional Arabic" w:hint="cs"/>
                <w:b/>
                <w:bCs/>
                <w:color w:val="0070C0"/>
                <w:rtl/>
              </w:rPr>
              <w:t>تذكر حكم المسح على الخفين أو الجوربين</w:t>
            </w:r>
          </w:p>
          <w:p w:rsidR="005272F9" w:rsidRDefault="005272F9" w:rsidP="005272F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272F9" w:rsidRPr="005474CB" w:rsidRDefault="005272F9" w:rsidP="005272F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5474CB">
              <w:rPr>
                <w:rFonts w:cs="Traditional Arabic" w:hint="cs"/>
                <w:b/>
                <w:bCs/>
                <w:color w:val="0070C0"/>
                <w:rtl/>
              </w:rPr>
              <w:t>تعدد شروط المسح على الخفين أو الجوربين</w:t>
            </w:r>
          </w:p>
          <w:p w:rsidR="005272F9" w:rsidRDefault="005272F9" w:rsidP="005272F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474CB" w:rsidRDefault="005474CB" w:rsidP="005272F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474CB" w:rsidRPr="005474CB" w:rsidRDefault="005474CB" w:rsidP="005272F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272F9" w:rsidRPr="005474CB" w:rsidRDefault="005272F9" w:rsidP="005272F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5474CB">
              <w:rPr>
                <w:rFonts w:cs="Traditional Arabic" w:hint="cs"/>
                <w:b/>
                <w:bCs/>
                <w:color w:val="0070C0"/>
                <w:rtl/>
              </w:rPr>
              <w:t>تحدد مدة المسح للمقيم والمسافر</w:t>
            </w:r>
          </w:p>
          <w:p w:rsidR="005272F9" w:rsidRPr="005474CB" w:rsidRDefault="005272F9" w:rsidP="005272F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474CB" w:rsidRDefault="005474CB" w:rsidP="005272F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تنطق صفة المسح</w:t>
            </w:r>
          </w:p>
          <w:p w:rsidR="005474CB" w:rsidRPr="005474CB" w:rsidRDefault="005474CB" w:rsidP="005474C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</w:p>
          <w:p w:rsidR="005272F9" w:rsidRPr="005474CB" w:rsidRDefault="005272F9" w:rsidP="005272F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5474CB">
              <w:rPr>
                <w:rFonts w:cs="Traditional Arabic" w:hint="cs"/>
                <w:b/>
                <w:bCs/>
                <w:color w:val="0070C0"/>
                <w:rtl/>
              </w:rPr>
              <w:t>تبرز مبطلات المسح</w:t>
            </w:r>
          </w:p>
          <w:p w:rsidR="005272F9" w:rsidRPr="005474CB" w:rsidRDefault="005272F9" w:rsidP="005272F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272F9" w:rsidRPr="005474CB" w:rsidRDefault="005272F9" w:rsidP="005272F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5474CB">
              <w:rPr>
                <w:rFonts w:cs="Traditional Arabic" w:hint="cs"/>
                <w:b/>
                <w:bCs/>
                <w:color w:val="0070C0"/>
                <w:rtl/>
              </w:rPr>
              <w:t xml:space="preserve">تستشعر الحكمة من مشروعية المسح على الخفين أو الجوربين . </w:t>
            </w:r>
          </w:p>
        </w:tc>
        <w:tc>
          <w:tcPr>
            <w:tcW w:w="5231" w:type="dxa"/>
          </w:tcPr>
          <w:p w:rsidR="005272F9" w:rsidRPr="005474CB" w:rsidRDefault="005272F9" w:rsidP="008765E8">
            <w:pPr>
              <w:jc w:val="both"/>
              <w:rPr>
                <w:rFonts w:cs="Traditional Arabic"/>
                <w:b/>
                <w:bCs/>
                <w:color w:val="CC3399"/>
                <w:rtl/>
              </w:rPr>
            </w:pPr>
          </w:p>
          <w:p w:rsidR="005272F9" w:rsidRPr="005474CB" w:rsidRDefault="005272F9" w:rsidP="005272F9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5474CB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الخُف</w:t>
            </w:r>
            <w:r w:rsidRPr="005474CB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Pr="005474CB">
              <w:rPr>
                <w:rFonts w:cs="Traditional Arabic" w:hint="cs"/>
                <w:b/>
                <w:bCs/>
                <w:rtl/>
              </w:rPr>
              <w:t xml:space="preserve"> ما يلبس على الرجل من الجلد ونحوه</w:t>
            </w:r>
          </w:p>
          <w:p w:rsidR="005272F9" w:rsidRPr="005474CB" w:rsidRDefault="005272F9" w:rsidP="005272F9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5474CB"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>الجورب</w:t>
            </w:r>
            <w:r w:rsidRPr="005474CB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 w:rsidRPr="005474CB">
              <w:rPr>
                <w:rFonts w:cs="Traditional Arabic" w:hint="cs"/>
                <w:b/>
                <w:bCs/>
                <w:rtl/>
              </w:rPr>
              <w:t xml:space="preserve"> ما يلبس على الرجل من الصوف والقطن ونحوهما</w:t>
            </w:r>
          </w:p>
          <w:p w:rsidR="005272F9" w:rsidRPr="005474CB" w:rsidRDefault="005272F9" w:rsidP="005272F9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272F9" w:rsidRPr="005474CB" w:rsidRDefault="005272F9" w:rsidP="005474C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5474CB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حكم المسح عليهما</w:t>
            </w:r>
            <w:r w:rsidRPr="005474CB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Pr="005474CB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5474CB" w:rsidRPr="005474CB">
              <w:rPr>
                <w:rFonts w:cs="Traditional Arabic" w:hint="cs"/>
                <w:b/>
                <w:bCs/>
                <w:rtl/>
              </w:rPr>
              <w:t xml:space="preserve">يجوز المسح على الخفين والجوربين ويدل على ذلك حديث بلال </w:t>
            </w:r>
            <w:r w:rsidR="005474CB" w:rsidRPr="005474CB">
              <w:rPr>
                <w:rFonts w:cs="Traditional Arabic" w:hint="cs"/>
                <w:b/>
                <w:bCs/>
              </w:rPr>
              <w:sym w:font="AGA Arabesque" w:char="F074"/>
            </w:r>
            <w:r w:rsidR="005474CB" w:rsidRPr="005474CB">
              <w:rPr>
                <w:rFonts w:cs="Traditional Arabic" w:hint="cs"/>
                <w:b/>
                <w:bCs/>
                <w:rtl/>
              </w:rPr>
              <w:t xml:space="preserve"> : (أن النبي </w:t>
            </w:r>
            <w:r w:rsidR="005474CB" w:rsidRPr="005474CB">
              <w:rPr>
                <w:rFonts w:cs="Traditional Arabic" w:hint="cs"/>
                <w:b/>
                <w:bCs/>
              </w:rPr>
              <w:sym w:font="AGA Arabesque" w:char="F072"/>
            </w:r>
            <w:r w:rsidR="005474CB" w:rsidRPr="005474CB">
              <w:rPr>
                <w:rFonts w:cs="Traditional Arabic" w:hint="cs"/>
                <w:b/>
                <w:bCs/>
                <w:rtl/>
              </w:rPr>
              <w:t xml:space="preserve"> مسح على الخفين)</w:t>
            </w:r>
          </w:p>
          <w:p w:rsidR="005272F9" w:rsidRDefault="005474CB" w:rsidP="005474C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5474CB">
              <w:rPr>
                <w:rFonts w:cs="Traditional Arabic" w:hint="cs"/>
                <w:b/>
                <w:bCs/>
                <w:color w:val="F79646" w:themeColor="accent6"/>
                <w:u w:val="single"/>
                <w:rtl/>
              </w:rPr>
              <w:t>شروط المسح عليهما</w:t>
            </w:r>
            <w:r w:rsidR="005272F9" w:rsidRPr="005474CB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  <w:r w:rsidR="005272F9" w:rsidRPr="005474CB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أن يكون لبسهما بعد كمال الطهارة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يكونا ساترين للرجلين مع الكعبين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 يكونا طاهرين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يكون المسح في الوضوء دون الغسل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يكون في أثناء المدة المحددة </w:t>
            </w:r>
          </w:p>
          <w:p w:rsidR="005474CB" w:rsidRPr="005474CB" w:rsidRDefault="005474CB" w:rsidP="005474C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272F9" w:rsidRDefault="005474CB" w:rsidP="005474C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5474CB"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>مدة المسح للمقيم</w:t>
            </w:r>
            <w:r w:rsidR="005272F9" w:rsidRPr="005474CB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 w:rsidR="005272F9" w:rsidRPr="005474CB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يوم وليلة ويبدأ من أول مسح بعد الحدث</w:t>
            </w:r>
          </w:p>
          <w:p w:rsidR="005474CB" w:rsidRDefault="005474CB" w:rsidP="005474C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5474CB"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 xml:space="preserve">مدة المسح </w:t>
            </w:r>
            <w:r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>للمسافر</w:t>
            </w:r>
            <w:r w:rsidRPr="005474CB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 w:rsidRPr="005474CB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ثلاثة أيام بلياليها ويبدأ من أول مسح بعد الحدث</w:t>
            </w:r>
          </w:p>
          <w:p w:rsidR="005272F9" w:rsidRPr="005474CB" w:rsidRDefault="005474CB" w:rsidP="005474C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5474CB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صف</w:t>
            </w:r>
            <w:r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ته</w:t>
            </w:r>
            <w:r w:rsidR="005272F9" w:rsidRPr="005474CB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5272F9" w:rsidRPr="005474CB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يبلل يديه بالماء , ثم يمسح ظاهر الجورب مرة واحدة ولا يمسح أسفله</w:t>
            </w:r>
          </w:p>
          <w:p w:rsidR="005474CB" w:rsidRDefault="005474CB" w:rsidP="008765E8">
            <w:pPr>
              <w:jc w:val="both"/>
              <w:rPr>
                <w:rFonts w:cs="Traditional Arabic"/>
                <w:b/>
                <w:bCs/>
                <w:color w:val="00B0F0"/>
                <w:rtl/>
              </w:rPr>
            </w:pPr>
          </w:p>
          <w:p w:rsidR="005272F9" w:rsidRPr="005474CB" w:rsidRDefault="005474CB" w:rsidP="005474CB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مبطلات المسح</w:t>
            </w:r>
            <w:r w:rsidR="005272F9" w:rsidRPr="005474CB">
              <w:rPr>
                <w:rFonts w:cs="Traditional Arabic" w:hint="cs"/>
                <w:b/>
                <w:bCs/>
                <w:color w:val="00B0F0"/>
                <w:rtl/>
              </w:rPr>
              <w:t xml:space="preserve"> :</w:t>
            </w:r>
            <w:r w:rsidR="005272F9" w:rsidRPr="005474CB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انتهاء المدة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خلع الخف أو الجورب</w:t>
            </w:r>
          </w:p>
          <w:p w:rsidR="005474CB" w:rsidRDefault="005474CB" w:rsidP="005474CB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</w:p>
          <w:p w:rsidR="005272F9" w:rsidRDefault="00B05235" w:rsidP="00B05235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>الحكمة من مشروعيته</w:t>
            </w:r>
            <w:r w:rsidR="005272F9" w:rsidRPr="005474CB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  <w:r w:rsidR="005272F9" w:rsidRPr="005474CB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قال </w:t>
            </w:r>
            <w:r>
              <w:rPr>
                <w:rFonts w:cs="Traditional Arabic" w:hint="cs"/>
                <w:b/>
                <w:bCs/>
              </w:rPr>
              <w:sym w:font="AGA Arabesque" w:char="F055"/>
            </w:r>
            <w:r w:rsidR="005474CB">
              <w:rPr>
                <w:rFonts w:cs="Traditional Arabic" w:hint="cs"/>
                <w:b/>
                <w:bCs/>
                <w:rtl/>
              </w:rPr>
              <w:t xml:space="preserve"> (يريد الله بكم اليسر ولا يريد بكم العسر)</w:t>
            </w:r>
          </w:p>
          <w:p w:rsidR="00B05235" w:rsidRPr="005474CB" w:rsidRDefault="00B05235" w:rsidP="00B05235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التيسير على المصلين حيث أن الإنسان قد يأتي وقت الصلاة ويريد الوضوء فيشق عليه نزعه وغسل قدميه أو يلبسه وقت شدة البرد فأباح له الشرح المسح تخفيفاً له</w:t>
            </w:r>
          </w:p>
        </w:tc>
        <w:tc>
          <w:tcPr>
            <w:tcW w:w="3402" w:type="dxa"/>
          </w:tcPr>
          <w:p w:rsidR="005272F9" w:rsidRPr="00C04918" w:rsidRDefault="005272F9" w:rsidP="008765E8">
            <w:pPr>
              <w:jc w:val="both"/>
              <w:rPr>
                <w:rFonts w:cs="Traditional Arabic"/>
                <w:b/>
                <w:bCs/>
                <w:color w:val="FF99FF"/>
                <w:rtl/>
              </w:rPr>
            </w:pPr>
          </w:p>
          <w:p w:rsidR="007C5FA3" w:rsidRPr="00C04918" w:rsidRDefault="007C5FA3" w:rsidP="007C5FA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C04918">
              <w:rPr>
                <w:rFonts w:cs="Traditional Arabic" w:hint="cs"/>
                <w:b/>
                <w:bCs/>
                <w:color w:val="009900"/>
                <w:rtl/>
              </w:rPr>
              <w:t>نشاط1) صممي شكلاً توضيحياً لبداية المدة ونهايتها في المسح على الخفين للمقيم والمسافر؟</w:t>
            </w:r>
          </w:p>
          <w:p w:rsidR="005272F9" w:rsidRDefault="005272F9" w:rsidP="008765E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C04918" w:rsidRPr="00C04918" w:rsidRDefault="00C04918" w:rsidP="008765E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5272F9" w:rsidRPr="00C04918" w:rsidRDefault="007C5FA3" w:rsidP="007C5FA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C04918">
              <w:rPr>
                <w:rFonts w:cs="Traditional Arabic" w:hint="cs"/>
                <w:b/>
                <w:bCs/>
                <w:color w:val="009900"/>
                <w:rtl/>
              </w:rPr>
              <w:t xml:space="preserve">نشاط2) ضعي </w:t>
            </w:r>
            <w:r w:rsidR="00C04918" w:rsidRPr="00C04918">
              <w:rPr>
                <w:rFonts w:cs="Traditional Arabic" w:hint="cs"/>
                <w:b/>
                <w:bCs/>
                <w:color w:val="009900"/>
                <w:rtl/>
              </w:rPr>
              <w:t>إشارة</w:t>
            </w:r>
            <w:r w:rsidRPr="00C04918">
              <w:rPr>
                <w:rFonts w:cs="Traditional Arabic" w:hint="cs"/>
                <w:b/>
                <w:bCs/>
                <w:color w:val="009900"/>
                <w:rtl/>
              </w:rPr>
              <w:t xml:space="preserve"> أمام الصورة الخاطئة مع بيان الخطأ : ...... ص 18</w:t>
            </w:r>
          </w:p>
          <w:p w:rsidR="005272F9" w:rsidRDefault="005272F9" w:rsidP="008765E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C04918" w:rsidRDefault="00C04918" w:rsidP="008765E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7C5FA3" w:rsidRPr="00C04918" w:rsidRDefault="007C5FA3" w:rsidP="007C5FA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C04918">
              <w:rPr>
                <w:rFonts w:cs="Traditional Arabic" w:hint="cs"/>
                <w:b/>
                <w:bCs/>
                <w:color w:val="009900"/>
                <w:rtl/>
              </w:rPr>
              <w:t>نشاط3)توضأ رجل وغسل رجليه ثم لبس جوربيه فصلى الظهر في المسجد ..... ص 19</w:t>
            </w:r>
          </w:p>
          <w:p w:rsidR="00C04918" w:rsidRDefault="00C04918" w:rsidP="007C5FA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C04918" w:rsidRPr="00C04918" w:rsidRDefault="00C04918" w:rsidP="007C5FA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C04918" w:rsidRPr="00C04918" w:rsidRDefault="005272F9" w:rsidP="00C0491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C04918">
              <w:rPr>
                <w:rFonts w:cs="Traditional Arabic" w:hint="cs"/>
                <w:b/>
                <w:bCs/>
                <w:color w:val="009900"/>
                <w:rtl/>
              </w:rPr>
              <w:t xml:space="preserve">نشاط4) </w:t>
            </w:r>
            <w:r w:rsidR="00C04918" w:rsidRPr="00C04918">
              <w:rPr>
                <w:rFonts w:cs="Traditional Arabic" w:hint="cs"/>
                <w:b/>
                <w:bCs/>
                <w:color w:val="009900"/>
                <w:rtl/>
              </w:rPr>
              <w:t>طلب منك معلمك أن تلقي كلمة عن المسح على الخفين ....... ص 19</w:t>
            </w:r>
          </w:p>
          <w:p w:rsidR="005272F9" w:rsidRPr="00C04918" w:rsidRDefault="005272F9" w:rsidP="008765E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5272F9" w:rsidRPr="00C04918" w:rsidRDefault="005272F9" w:rsidP="00C0491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C04918">
              <w:rPr>
                <w:rFonts w:cs="Traditional Arabic" w:hint="cs"/>
                <w:b/>
                <w:bCs/>
                <w:color w:val="009900"/>
                <w:rtl/>
              </w:rPr>
              <w:t xml:space="preserve">نشاط5) </w:t>
            </w:r>
            <w:r w:rsidR="00C04918" w:rsidRPr="00C04918">
              <w:rPr>
                <w:rFonts w:cs="Traditional Arabic" w:hint="cs"/>
                <w:b/>
                <w:bCs/>
                <w:color w:val="009900"/>
                <w:rtl/>
              </w:rPr>
              <w:t>ما الآداب التي دلت عليها الأحاديث الآتية : ....... الجدول ص 20</w:t>
            </w:r>
          </w:p>
          <w:p w:rsidR="005272F9" w:rsidRPr="00C04918" w:rsidRDefault="005272F9" w:rsidP="008765E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</w:tc>
        <w:tc>
          <w:tcPr>
            <w:tcW w:w="3372" w:type="dxa"/>
          </w:tcPr>
          <w:p w:rsidR="005272F9" w:rsidRPr="008572B3" w:rsidRDefault="005272F9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272F9" w:rsidRDefault="00EB01E7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عددي شروط المسح على الخفين ؟</w:t>
            </w:r>
          </w:p>
          <w:p w:rsidR="00EB01E7" w:rsidRDefault="00EB01E7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لبس محمد الجورب وهو على غير طهارة ثم مسح عليه لصلاة الظهر والعصر : ما حكم صلاته ؟ وماذا يفعل ؟ ولماذا ؟</w:t>
            </w:r>
          </w:p>
          <w:p w:rsidR="00EB01E7" w:rsidRDefault="00EB01E7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قارني بين الخف والجورب مبينة أوجه الشبه والاختلاف ؟</w:t>
            </w:r>
          </w:p>
          <w:p w:rsidR="005272F9" w:rsidRPr="008A26D6" w:rsidRDefault="005272F9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8"/>
                <w:szCs w:val="18"/>
                <w:rtl/>
              </w:rPr>
            </w:pPr>
          </w:p>
          <w:p w:rsidR="005272F9" w:rsidRDefault="00EB01E7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اختاري الإجابة الصحيحة فيما يأتي : </w:t>
            </w:r>
          </w:p>
          <w:p w:rsidR="00EB01E7" w:rsidRDefault="00EB01E7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مدة المسح للمقيم (خمس صلوات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يوم وليلة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ثلاثة أيام بلياليها ) ..... ص45</w:t>
            </w:r>
          </w:p>
          <w:p w:rsidR="00EB01E7" w:rsidRDefault="00EB01E7" w:rsidP="00EB01E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صححي العبارة التالية: من لبس الجورب على غير طهارة يجوز له المسح عليه ؟</w:t>
            </w:r>
          </w:p>
          <w:p w:rsidR="005272F9" w:rsidRPr="008A26D6" w:rsidRDefault="005272F9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8"/>
                <w:szCs w:val="18"/>
                <w:rtl/>
              </w:rPr>
            </w:pPr>
          </w:p>
          <w:p w:rsidR="00E13CBC" w:rsidRDefault="00E13CBC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ابتدأت مدة المسح لمصعب على جوربيه الساعة الثانية عشرة ظهراً .... ص47</w:t>
            </w:r>
          </w:p>
          <w:p w:rsidR="005272F9" w:rsidRPr="008A26D6" w:rsidRDefault="00E13CBC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توضأ أحمد ثم لبس جوربيه على طهارة ثم انتقض وضوءه ثم خلع جوربيه .... ص47</w:t>
            </w:r>
            <w:r w:rsidR="005272F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</w:tc>
      </w:tr>
    </w:tbl>
    <w:p w:rsidR="005272F9" w:rsidRDefault="005272F9" w:rsidP="00616B59">
      <w:pPr>
        <w:rPr>
          <w:sz w:val="28"/>
          <w:szCs w:val="28"/>
          <w:rtl/>
        </w:rPr>
      </w:pPr>
    </w:p>
    <w:p w:rsidR="005272F9" w:rsidRPr="00021288" w:rsidRDefault="005272F9" w:rsidP="005272F9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رقم الوحدة : (  </w:t>
      </w:r>
      <w:r>
        <w:rPr>
          <w:rFonts w:cs="Sultan light2" w:hint="cs"/>
          <w:color w:val="008000"/>
          <w:rtl/>
        </w:rPr>
        <w:t>الرابعة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5272F9" w:rsidRDefault="005272F9" w:rsidP="005272F9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>
        <w:rPr>
          <w:rFonts w:cs="Sultan light2" w:hint="cs"/>
          <w:color w:val="008000"/>
          <w:rtl/>
        </w:rPr>
        <w:t>الـتـيـمـــم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5272F9" w:rsidRPr="00021288" w:rsidRDefault="005272F9" w:rsidP="005272F9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37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132"/>
        <w:gridCol w:w="5231"/>
        <w:gridCol w:w="3402"/>
        <w:gridCol w:w="3372"/>
      </w:tblGrid>
      <w:tr w:rsidR="00EF48FD" w:rsidRPr="008572B3" w:rsidTr="008765E8">
        <w:trPr>
          <w:trHeight w:val="243"/>
          <w:jc w:val="center"/>
        </w:trPr>
        <w:tc>
          <w:tcPr>
            <w:tcW w:w="15137" w:type="dxa"/>
            <w:gridSpan w:val="4"/>
          </w:tcPr>
          <w:p w:rsidR="00EF48FD" w:rsidRPr="004F1B94" w:rsidRDefault="00EF48FD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EF48FD" w:rsidRPr="004F1B94" w:rsidRDefault="00EF48FD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01" type="#_x0000_t176" style="position:absolute;left:0;text-align:left;margin-left:642.7pt;margin-top:.9pt;width:19.9pt;height:12.7pt;z-index:25175244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03" type="#_x0000_t176" style="position:absolute;left:0;text-align:left;margin-left:482.1pt;margin-top:.95pt;width:19.9pt;height:12.7pt;z-index:25175449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02" type="#_x0000_t176" style="position:absolute;left:0;text-align:left;margin-left:566.9pt;margin-top:1pt;width:19.9pt;height:12.7pt;z-index:25175347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04" type="#_x0000_t176" style="position:absolute;left:0;text-align:left;margin-left:392.45pt;margin-top:.85pt;width:19.9pt;height:12.7pt;z-index:25175552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05" type="#_x0000_t176" style="position:absolute;left:0;text-align:left;margin-left:299.95pt;margin-top:.8pt;width:19.9pt;height:12.7pt;z-index:251756544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الفقه والسلوك 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EF48FD" w:rsidRPr="004F1B94" w:rsidRDefault="00EF48FD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EF48FD" w:rsidRPr="004F1B94" w:rsidRDefault="00EF48FD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5272F9" w:rsidRPr="00021288" w:rsidTr="00C36F9F">
        <w:trPr>
          <w:trHeight w:val="268"/>
          <w:jc w:val="center"/>
        </w:trPr>
        <w:tc>
          <w:tcPr>
            <w:tcW w:w="3132" w:type="dxa"/>
          </w:tcPr>
          <w:p w:rsidR="005272F9" w:rsidRPr="00021288" w:rsidRDefault="005272F9" w:rsidP="008765E8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231" w:type="dxa"/>
          </w:tcPr>
          <w:p w:rsidR="005272F9" w:rsidRPr="00021288" w:rsidRDefault="005272F9" w:rsidP="008765E8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402" w:type="dxa"/>
          </w:tcPr>
          <w:p w:rsidR="005272F9" w:rsidRPr="00021288" w:rsidRDefault="005272F9" w:rsidP="008765E8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3372" w:type="dxa"/>
          </w:tcPr>
          <w:p w:rsidR="005272F9" w:rsidRPr="00021288" w:rsidRDefault="005272F9" w:rsidP="008765E8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5272F9" w:rsidRPr="008572B3" w:rsidTr="00C36F9F">
        <w:trPr>
          <w:trHeight w:val="6418"/>
          <w:jc w:val="center"/>
        </w:trPr>
        <w:tc>
          <w:tcPr>
            <w:tcW w:w="3132" w:type="dxa"/>
          </w:tcPr>
          <w:p w:rsidR="005272F9" w:rsidRPr="00C36F9F" w:rsidRDefault="005272F9" w:rsidP="008765E8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C36F9F">
              <w:rPr>
                <w:rFonts w:cs="Traditional Arabic" w:hint="cs"/>
                <w:b/>
                <w:bCs/>
                <w:color w:val="00B050"/>
                <w:rtl/>
              </w:rPr>
              <w:t xml:space="preserve">يتوقع من </w:t>
            </w:r>
            <w:r w:rsidR="00C36F9F">
              <w:rPr>
                <w:rFonts w:cs="Traditional Arabic" w:hint="cs"/>
                <w:b/>
                <w:bCs/>
                <w:color w:val="00B050"/>
                <w:rtl/>
              </w:rPr>
              <w:t>الطالبة بعد دراسة هذه الوحدة أن</w:t>
            </w:r>
            <w:r w:rsidRPr="00C36F9F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</w:p>
          <w:p w:rsidR="005272F9" w:rsidRDefault="005272F9" w:rsidP="008765E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C36F9F">
              <w:rPr>
                <w:rFonts w:cs="Traditional Arabic" w:hint="cs"/>
                <w:b/>
                <w:bCs/>
                <w:color w:val="0070C0"/>
                <w:rtl/>
              </w:rPr>
              <w:t>تذكر معنى التيمم .</w:t>
            </w:r>
          </w:p>
          <w:p w:rsidR="005272F9" w:rsidRDefault="00C36F9F" w:rsidP="008765E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تستدل على مشروعية التيمم</w:t>
            </w:r>
          </w:p>
          <w:p w:rsidR="00C36F9F" w:rsidRPr="00C36F9F" w:rsidRDefault="00C36F9F" w:rsidP="008765E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272F9" w:rsidRPr="00C36F9F" w:rsidRDefault="005272F9" w:rsidP="00C36F9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C36F9F">
              <w:rPr>
                <w:rFonts w:cs="Traditional Arabic" w:hint="cs"/>
                <w:b/>
                <w:bCs/>
                <w:color w:val="0070C0"/>
                <w:rtl/>
              </w:rPr>
              <w:t xml:space="preserve">توضح </w:t>
            </w:r>
            <w:r w:rsidR="00C36F9F">
              <w:rPr>
                <w:rFonts w:cs="Traditional Arabic" w:hint="cs"/>
                <w:b/>
                <w:bCs/>
                <w:color w:val="0070C0"/>
                <w:rtl/>
              </w:rPr>
              <w:t>الحالات التي يشرع فيها التيمم</w:t>
            </w:r>
          </w:p>
          <w:p w:rsidR="005272F9" w:rsidRDefault="005272F9" w:rsidP="008765E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36F9F" w:rsidRDefault="00C36F9F" w:rsidP="008765E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36F9F" w:rsidRDefault="00C36F9F" w:rsidP="008765E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تطبق صفة التيمم</w:t>
            </w:r>
          </w:p>
          <w:p w:rsidR="00C36F9F" w:rsidRPr="00C36F9F" w:rsidRDefault="00C36F9F" w:rsidP="008765E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272F9" w:rsidRPr="00C36F9F" w:rsidRDefault="005272F9" w:rsidP="008765E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C36F9F">
              <w:rPr>
                <w:rFonts w:cs="Traditional Arabic" w:hint="cs"/>
                <w:b/>
                <w:bCs/>
                <w:color w:val="0070C0"/>
                <w:rtl/>
              </w:rPr>
              <w:t>تعدد شروط التيمم</w:t>
            </w:r>
          </w:p>
          <w:p w:rsidR="005272F9" w:rsidRPr="00C36F9F" w:rsidRDefault="005272F9" w:rsidP="008765E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272F9" w:rsidRPr="00C36F9F" w:rsidRDefault="005272F9" w:rsidP="008765E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C36F9F">
              <w:rPr>
                <w:rFonts w:cs="Traditional Arabic" w:hint="cs"/>
                <w:b/>
                <w:bCs/>
                <w:color w:val="0070C0"/>
                <w:rtl/>
              </w:rPr>
              <w:t>تستنتج مبطلات التيمم</w:t>
            </w:r>
          </w:p>
          <w:p w:rsidR="005272F9" w:rsidRPr="00C36F9F" w:rsidRDefault="005272F9" w:rsidP="008765E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C36F9F">
              <w:rPr>
                <w:rFonts w:cs="Traditional Arabic" w:hint="cs"/>
                <w:b/>
                <w:bCs/>
                <w:color w:val="0070C0"/>
                <w:rtl/>
              </w:rPr>
              <w:t>تتيمم تيمماً صحيحاً</w:t>
            </w:r>
          </w:p>
          <w:p w:rsidR="005272F9" w:rsidRPr="00C36F9F" w:rsidRDefault="005272F9" w:rsidP="008765E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272F9" w:rsidRPr="00C36F9F" w:rsidRDefault="005272F9" w:rsidP="008765E8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  <w:r w:rsidRPr="00C36F9F">
              <w:rPr>
                <w:rFonts w:cs="Traditional Arabic" w:hint="cs"/>
                <w:b/>
                <w:bCs/>
                <w:color w:val="0070C0"/>
                <w:rtl/>
              </w:rPr>
              <w:t xml:space="preserve">تستشعر الحكمة من مشروعية التيمم . </w:t>
            </w:r>
          </w:p>
        </w:tc>
        <w:tc>
          <w:tcPr>
            <w:tcW w:w="5231" w:type="dxa"/>
          </w:tcPr>
          <w:p w:rsidR="005272F9" w:rsidRPr="00C36F9F" w:rsidRDefault="005272F9" w:rsidP="008765E8">
            <w:pPr>
              <w:jc w:val="both"/>
              <w:rPr>
                <w:rFonts w:cs="Traditional Arabic"/>
                <w:b/>
                <w:bCs/>
                <w:color w:val="CC3399"/>
                <w:sz w:val="22"/>
                <w:szCs w:val="22"/>
                <w:rtl/>
              </w:rPr>
            </w:pPr>
          </w:p>
          <w:p w:rsidR="00C36F9F" w:rsidRDefault="00C36F9F" w:rsidP="00C36F9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C36F9F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معنى التيمم</w:t>
            </w:r>
            <w:r w:rsidR="005272F9" w:rsidRPr="00C36F9F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5272F9" w:rsidRPr="00C36F9F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C36F9F">
              <w:rPr>
                <w:rFonts w:cs="Traditional Arabic" w:hint="cs"/>
                <w:b/>
                <w:bCs/>
                <w:rtl/>
              </w:rPr>
              <w:t>مسح الوجه واليدين بالصعيد الطاهر بقصد الطهارة</w:t>
            </w:r>
            <w:r>
              <w:rPr>
                <w:rFonts w:cs="Traditional Arabic" w:hint="cs"/>
                <w:b/>
                <w:bCs/>
                <w:rtl/>
              </w:rPr>
              <w:t xml:space="preserve"> . </w:t>
            </w:r>
          </w:p>
          <w:p w:rsidR="00C36F9F" w:rsidRPr="00C36F9F" w:rsidRDefault="00C36F9F" w:rsidP="00C36F9F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قال </w:t>
            </w:r>
            <w:r>
              <w:rPr>
                <w:rFonts w:cs="Traditional Arabic" w:hint="cs"/>
                <w:b/>
                <w:bCs/>
              </w:rPr>
              <w:sym w:font="AGA Arabesque" w:char="F055"/>
            </w:r>
            <w:r>
              <w:rPr>
                <w:rFonts w:cs="Traditional Arabic" w:hint="cs"/>
                <w:b/>
                <w:bCs/>
                <w:rtl/>
              </w:rPr>
              <w:t xml:space="preserve"> (فلم تجدوا ماء فتيمموا صعيداً طيباً </w:t>
            </w:r>
            <w:r w:rsidR="00477F40">
              <w:rPr>
                <w:rFonts w:cs="Traditional Arabic" w:hint="cs"/>
                <w:b/>
                <w:bCs/>
                <w:rtl/>
              </w:rPr>
              <w:t>فامسحوا</w:t>
            </w:r>
            <w:r>
              <w:rPr>
                <w:rFonts w:cs="Traditional Arabic" w:hint="cs"/>
                <w:b/>
                <w:bCs/>
                <w:rtl/>
              </w:rPr>
              <w:t xml:space="preserve"> بوجوهكم وأيدكم منه)</w:t>
            </w:r>
          </w:p>
          <w:p w:rsidR="00C36F9F" w:rsidRDefault="00C36F9F" w:rsidP="008765E8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272F9" w:rsidRDefault="00C36F9F" w:rsidP="008765E8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إذا لم يجد الماء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أو كان عنده ماء لا يستطيع أن يتوضأ به لكونه مريضاً أو به جروح أو كان هناك برد شديد ولم يجد ما يسخن به الماء </w:t>
            </w:r>
          </w:p>
          <w:p w:rsidR="00C36F9F" w:rsidRDefault="00C36F9F" w:rsidP="008765E8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C36F9F" w:rsidRPr="00C36F9F" w:rsidRDefault="00C36F9F" w:rsidP="00C36F9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C36F9F">
              <w:rPr>
                <w:rFonts w:cs="Traditional Arabic" w:hint="cs"/>
                <w:b/>
                <w:bCs/>
                <w:color w:val="00B0F0"/>
                <w:u w:val="single"/>
                <w:rtl/>
              </w:rPr>
              <w:t>صفة التيمم</w:t>
            </w:r>
            <w:r w:rsidRPr="00C36F9F">
              <w:rPr>
                <w:rFonts w:cs="Traditional Arabic" w:hint="cs"/>
                <w:b/>
                <w:bCs/>
                <w:color w:val="00B0F0"/>
                <w:rtl/>
              </w:rPr>
              <w:t>:</w:t>
            </w:r>
            <w:r w:rsidRPr="00C36F9F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يضرب التراب بيديه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ثم يمسح وجهه بهما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ثم يمسح ظاهر كفيه براحتيه</w:t>
            </w:r>
          </w:p>
          <w:p w:rsidR="005272F9" w:rsidRDefault="00C36F9F" w:rsidP="00C36F9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C36F9F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شروط التيمم</w:t>
            </w:r>
            <w:r w:rsidR="005272F9" w:rsidRPr="00C36F9F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5272F9" w:rsidRPr="00C36F9F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النية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عدم القدرة على استعمال الماء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طهارة التراب </w:t>
            </w:r>
          </w:p>
          <w:p w:rsidR="00C36F9F" w:rsidRPr="00C36F9F" w:rsidRDefault="00C36F9F" w:rsidP="00C36F9F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272F9" w:rsidRDefault="00C36F9F" w:rsidP="00C36F9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C36F9F">
              <w:rPr>
                <w:rFonts w:cs="Traditional Arabic" w:hint="cs"/>
                <w:b/>
                <w:bCs/>
                <w:color w:val="F79646" w:themeColor="accent6"/>
                <w:u w:val="single"/>
                <w:rtl/>
              </w:rPr>
              <w:t>مبطلات التيمم</w:t>
            </w:r>
            <w:r w:rsidR="005272F9" w:rsidRPr="00C36F9F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  <w:r w:rsidR="005272F9" w:rsidRPr="00C36F9F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وجود الماء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إذا كان مريضاً وقدر على استعمال الماء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إذا حصل ناقض من نواقض الوضوء</w:t>
            </w:r>
          </w:p>
          <w:p w:rsidR="00C36F9F" w:rsidRPr="00C36F9F" w:rsidRDefault="00C36F9F" w:rsidP="00C36F9F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272F9" w:rsidRDefault="00C36F9F" w:rsidP="00C36F9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C36F9F"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>الحكمة من مشروعية التيمم</w:t>
            </w:r>
            <w:r w:rsidR="005272F9" w:rsidRPr="00C36F9F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 w:rsidR="005272F9" w:rsidRPr="00C36F9F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قال تعالى (فلم تجدوا ماء فتيمموا .... الآية)</w:t>
            </w:r>
          </w:p>
          <w:p w:rsidR="00C36F9F" w:rsidRPr="00C36F9F" w:rsidRDefault="00C36F9F" w:rsidP="00C36F9F">
            <w:pPr>
              <w:pStyle w:val="a4"/>
              <w:numPr>
                <w:ilvl w:val="0"/>
                <w:numId w:val="2"/>
              </w:numPr>
              <w:ind w:left="459"/>
              <w:jc w:val="both"/>
              <w:rPr>
                <w:rFonts w:cs="Traditional Arabic"/>
                <w:b/>
                <w:bCs/>
                <w:rtl/>
              </w:rPr>
            </w:pPr>
            <w:r w:rsidRPr="00C36F9F">
              <w:rPr>
                <w:rFonts w:cs="Traditional Arabic" w:hint="cs"/>
                <w:b/>
                <w:bCs/>
                <w:rtl/>
              </w:rPr>
              <w:t xml:space="preserve">شرعه الله </w:t>
            </w:r>
            <w:r>
              <w:rPr>
                <w:rFonts w:hint="cs"/>
              </w:rPr>
              <w:sym w:font="AGA Arabesque" w:char="F055"/>
            </w:r>
            <w:r w:rsidRPr="00C36F9F">
              <w:rPr>
                <w:rFonts w:cs="Traditional Arabic" w:hint="cs"/>
                <w:b/>
                <w:bCs/>
                <w:rtl/>
              </w:rPr>
              <w:t xml:space="preserve"> تيسيراً علينا ودفعاً للمشقة عنا </w:t>
            </w:r>
          </w:p>
          <w:p w:rsidR="00C36F9F" w:rsidRPr="00C36F9F" w:rsidRDefault="00C36F9F" w:rsidP="00C36F9F">
            <w:pPr>
              <w:pStyle w:val="a4"/>
              <w:numPr>
                <w:ilvl w:val="0"/>
                <w:numId w:val="2"/>
              </w:numPr>
              <w:ind w:left="459"/>
              <w:jc w:val="both"/>
              <w:rPr>
                <w:rFonts w:cs="Traditional Arabic"/>
                <w:b/>
                <w:bCs/>
                <w:rtl/>
              </w:rPr>
            </w:pPr>
            <w:r w:rsidRPr="00C36F9F">
              <w:rPr>
                <w:rFonts w:cs="Traditional Arabic" w:hint="cs"/>
                <w:b/>
                <w:bCs/>
                <w:rtl/>
              </w:rPr>
              <w:t>دفع الضرر الذي قد يحصل باستعمال الماء كالمرض</w:t>
            </w:r>
          </w:p>
          <w:p w:rsidR="005272F9" w:rsidRPr="00C36F9F" w:rsidRDefault="005272F9" w:rsidP="008765E8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402" w:type="dxa"/>
          </w:tcPr>
          <w:p w:rsidR="005272F9" w:rsidRPr="00477F40" w:rsidRDefault="005272F9" w:rsidP="008765E8">
            <w:pPr>
              <w:jc w:val="both"/>
              <w:rPr>
                <w:rFonts w:cs="Traditional Arabic"/>
                <w:b/>
                <w:bCs/>
                <w:color w:val="FF99FF"/>
                <w:sz w:val="20"/>
                <w:szCs w:val="20"/>
                <w:rtl/>
              </w:rPr>
            </w:pPr>
          </w:p>
          <w:p w:rsidR="005272F9" w:rsidRDefault="005272F9" w:rsidP="00C0491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نشاط1</w:t>
            </w:r>
            <w:r w:rsidR="00C04918">
              <w:rPr>
                <w:rFonts w:cs="Traditional Arabic" w:hint="cs"/>
                <w:b/>
                <w:bCs/>
                <w:color w:val="009900"/>
                <w:rtl/>
              </w:rPr>
              <w:t xml:space="preserve">) التيمم من خصائص أمة محمد </w:t>
            </w:r>
            <w:r w:rsidR="00C04918">
              <w:rPr>
                <w:rFonts w:cs="Traditional Arabic" w:hint="cs"/>
                <w:b/>
                <w:bCs/>
                <w:color w:val="009900"/>
              </w:rPr>
              <w:sym w:font="AGA Arabesque" w:char="F072"/>
            </w:r>
            <w:r w:rsidR="00C04918">
              <w:rPr>
                <w:rFonts w:cs="Traditional Arabic" w:hint="cs"/>
                <w:b/>
                <w:bCs/>
                <w:color w:val="009900"/>
                <w:rtl/>
              </w:rPr>
              <w:t xml:space="preserve"> تعرف على </w:t>
            </w:r>
            <w:proofErr w:type="spellStart"/>
            <w:r w:rsidR="00C04918">
              <w:rPr>
                <w:rFonts w:cs="Traditional Arabic" w:hint="cs"/>
                <w:b/>
                <w:bCs/>
                <w:color w:val="009900"/>
                <w:rtl/>
              </w:rPr>
              <w:t>مايدل</w:t>
            </w:r>
            <w:proofErr w:type="spellEnd"/>
            <w:r w:rsidR="00C04918">
              <w:rPr>
                <w:rFonts w:cs="Traditional Arabic" w:hint="cs"/>
                <w:b/>
                <w:bCs/>
                <w:color w:val="009900"/>
                <w:rtl/>
              </w:rPr>
              <w:t xml:space="preserve"> على ذلك من مصادر التعلم المختلفة؟</w:t>
            </w:r>
          </w:p>
          <w:p w:rsidR="00C04918" w:rsidRPr="00477F40" w:rsidRDefault="00C04918" w:rsidP="00C04918">
            <w:pPr>
              <w:jc w:val="both"/>
              <w:rPr>
                <w:rFonts w:cs="Traditional Arabic"/>
                <w:b/>
                <w:bCs/>
                <w:color w:val="009900"/>
                <w:sz w:val="20"/>
                <w:szCs w:val="20"/>
                <w:rtl/>
              </w:rPr>
            </w:pPr>
          </w:p>
          <w:p w:rsidR="00C04918" w:rsidRDefault="00C04918" w:rsidP="00C0491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نشاط2) كنت في سفر وأدركت الصلاة عن أحد محطات الوقود ووجدت شخصاً يتيمم ... ص21</w:t>
            </w:r>
          </w:p>
          <w:p w:rsidR="00C04918" w:rsidRPr="00477F40" w:rsidRDefault="00C04918" w:rsidP="00C04918">
            <w:pPr>
              <w:jc w:val="both"/>
              <w:rPr>
                <w:rFonts w:cs="Traditional Arabic"/>
                <w:b/>
                <w:bCs/>
                <w:color w:val="009900"/>
                <w:sz w:val="20"/>
                <w:szCs w:val="20"/>
                <w:rtl/>
              </w:rPr>
            </w:pPr>
          </w:p>
          <w:p w:rsidR="00C04918" w:rsidRDefault="00C04918" w:rsidP="00C0491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نشاط3) اذكري الآيات التي ورد فيها التيمم في القرآن الكريم ذاكرة رقم الآية واسم السورة ؟</w:t>
            </w:r>
          </w:p>
          <w:p w:rsidR="00C04918" w:rsidRPr="00477F40" w:rsidRDefault="00C04918" w:rsidP="00C04918">
            <w:pPr>
              <w:jc w:val="both"/>
              <w:rPr>
                <w:rFonts w:cs="Traditional Arabic"/>
                <w:b/>
                <w:bCs/>
                <w:color w:val="009900"/>
                <w:sz w:val="20"/>
                <w:szCs w:val="20"/>
                <w:rtl/>
              </w:rPr>
            </w:pPr>
          </w:p>
          <w:p w:rsidR="00C04918" w:rsidRDefault="00C04918" w:rsidP="00C0491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نشاط4) أكملي المخطط الآتي : .... ص22</w:t>
            </w:r>
          </w:p>
          <w:p w:rsidR="00C04918" w:rsidRPr="00477F40" w:rsidRDefault="00C04918" w:rsidP="00C04918">
            <w:pPr>
              <w:jc w:val="both"/>
              <w:rPr>
                <w:rFonts w:cs="Traditional Arabic"/>
                <w:b/>
                <w:bCs/>
                <w:color w:val="009900"/>
                <w:sz w:val="20"/>
                <w:szCs w:val="20"/>
                <w:rtl/>
              </w:rPr>
            </w:pPr>
          </w:p>
          <w:p w:rsidR="00C04918" w:rsidRDefault="00C04918" w:rsidP="00C0491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نشاط5) خرج رجلان في سفر فحضرت الصلاة ليس معهما ماء </w:t>
            </w:r>
            <w:r w:rsidR="00477F40">
              <w:rPr>
                <w:rFonts w:cs="Traditional Arabic" w:hint="cs"/>
                <w:b/>
                <w:bCs/>
                <w:color w:val="009900"/>
                <w:rtl/>
              </w:rPr>
              <w:t>فتيمما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صعيداً طيباً فصليا ثم وجدا الماء ........ ص22</w:t>
            </w:r>
          </w:p>
          <w:p w:rsidR="00C04918" w:rsidRPr="00477F40" w:rsidRDefault="00C04918" w:rsidP="00C04918">
            <w:pPr>
              <w:jc w:val="both"/>
              <w:rPr>
                <w:rFonts w:cs="Traditional Arabic"/>
                <w:b/>
                <w:bCs/>
                <w:color w:val="009900"/>
                <w:sz w:val="20"/>
                <w:szCs w:val="20"/>
                <w:rtl/>
              </w:rPr>
            </w:pPr>
          </w:p>
          <w:p w:rsidR="00C04918" w:rsidRPr="008A26D6" w:rsidRDefault="00C04918" w:rsidP="00C0491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نشاط6)</w:t>
            </w:r>
            <w:r w:rsidR="00477F40">
              <w:rPr>
                <w:rFonts w:cs="Traditional Arabic" w:hint="cs"/>
                <w:b/>
                <w:bCs/>
                <w:color w:val="009900"/>
                <w:rtl/>
              </w:rPr>
              <w:t xml:space="preserve"> بالتعاون مع مجموعتي أذكر أمثلة على الأحوال التي يعجز فيها الشخص .... ص22</w:t>
            </w:r>
          </w:p>
        </w:tc>
        <w:tc>
          <w:tcPr>
            <w:tcW w:w="3372" w:type="dxa"/>
          </w:tcPr>
          <w:p w:rsidR="005272F9" w:rsidRPr="008572B3" w:rsidRDefault="005272F9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272F9" w:rsidRDefault="00A42A21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* بيني حكم التيمم في الحالات الآتية : </w:t>
            </w:r>
          </w:p>
          <w:p w:rsidR="00A42A21" w:rsidRDefault="00A42A21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رجل في بيته وانقطع عنه الماء </w:t>
            </w:r>
          </w:p>
          <w:p w:rsidR="00A42A21" w:rsidRDefault="00A42A21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رجل مريض ولم يمنعه الطبيب من استعمال الماء</w:t>
            </w:r>
          </w:p>
          <w:p w:rsidR="00A42A21" w:rsidRDefault="00A42A21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رجل بجانب البحر وليس معه ماء </w:t>
            </w:r>
          </w:p>
          <w:p w:rsidR="00A42A21" w:rsidRDefault="00A42A21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42A21" w:rsidRDefault="00A42A21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* ماذا تفعل في الحالة الآتية : إذا لم يكن معك إلا ماء قليل تحتاجه للشرب أو الطبخ </w:t>
            </w:r>
          </w:p>
          <w:p w:rsidR="00A42A21" w:rsidRDefault="00A42A21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42A21" w:rsidRPr="00A42A21" w:rsidRDefault="00A42A21" w:rsidP="00A42A21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* </w:t>
            </w:r>
            <w:r w:rsidRPr="00A42A2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عددي شروط التيمم ؟</w:t>
            </w:r>
          </w:p>
          <w:p w:rsidR="005272F9" w:rsidRPr="008A26D6" w:rsidRDefault="005272F9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8"/>
                <w:szCs w:val="18"/>
                <w:rtl/>
              </w:rPr>
            </w:pPr>
          </w:p>
          <w:p w:rsidR="00A42A21" w:rsidRDefault="00A42A21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اقرأ هذا الحوار بتمعن واستخرجي منه مبطلات التيمم : ...... ص 54</w:t>
            </w:r>
          </w:p>
          <w:p w:rsidR="00A42A21" w:rsidRDefault="00A42A21" w:rsidP="008765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272F9" w:rsidRPr="008A26D6" w:rsidRDefault="00A42A21" w:rsidP="00A42A21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تحققي من فهمك من خلال إكمال المخطط الآتي في دفترك ....... الشكل ص54</w:t>
            </w:r>
          </w:p>
        </w:tc>
      </w:tr>
    </w:tbl>
    <w:p w:rsidR="005272F9" w:rsidRDefault="005272F9" w:rsidP="005272F9">
      <w:pPr>
        <w:rPr>
          <w:sz w:val="28"/>
          <w:szCs w:val="28"/>
          <w:rtl/>
        </w:rPr>
      </w:pPr>
    </w:p>
    <w:p w:rsidR="00966499" w:rsidRDefault="00966499" w:rsidP="005272F9">
      <w:pPr>
        <w:rPr>
          <w:sz w:val="28"/>
          <w:szCs w:val="28"/>
          <w:rtl/>
        </w:rPr>
      </w:pPr>
    </w:p>
    <w:p w:rsidR="00966499" w:rsidRDefault="00966499" w:rsidP="00966499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(  </w:t>
      </w:r>
      <w:r>
        <w:rPr>
          <w:rFonts w:cs="Sultan light2" w:hint="cs"/>
          <w:color w:val="008000"/>
          <w:rtl/>
        </w:rPr>
        <w:t xml:space="preserve">مراجعة على ما سبق دراسته  </w:t>
      </w:r>
      <w:r w:rsidRPr="00021288">
        <w:rPr>
          <w:rFonts w:cs="Sultan light2" w:hint="cs"/>
          <w:color w:val="008000"/>
          <w:rtl/>
        </w:rPr>
        <w:t>)</w:t>
      </w:r>
    </w:p>
    <w:p w:rsidR="00966499" w:rsidRPr="00C82506" w:rsidRDefault="00966499" w:rsidP="00966499">
      <w:pPr>
        <w:jc w:val="center"/>
        <w:rPr>
          <w:rFonts w:cs="Sultan light2"/>
          <w:color w:val="008000"/>
          <w:sz w:val="18"/>
          <w:szCs w:val="18"/>
          <w:rtl/>
        </w:rPr>
      </w:pPr>
    </w:p>
    <w:tbl>
      <w:tblPr>
        <w:tblStyle w:val="a3"/>
        <w:bidiVisual/>
        <w:tblW w:w="0" w:type="auto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123"/>
        <w:gridCol w:w="6382"/>
        <w:gridCol w:w="2407"/>
        <w:gridCol w:w="2926"/>
      </w:tblGrid>
      <w:tr w:rsidR="00EF48FD" w:rsidRPr="004F1B94" w:rsidTr="007F107A">
        <w:trPr>
          <w:trHeight w:val="243"/>
          <w:jc w:val="center"/>
        </w:trPr>
        <w:tc>
          <w:tcPr>
            <w:tcW w:w="14838" w:type="dxa"/>
            <w:gridSpan w:val="4"/>
          </w:tcPr>
          <w:p w:rsidR="00EF48FD" w:rsidRPr="004F1B94" w:rsidRDefault="00EF48FD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EF48FD" w:rsidRPr="004F1B94" w:rsidRDefault="00EF48FD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08" type="#_x0000_t176" style="position:absolute;left:0;text-align:left;margin-left:476.3pt;margin-top:.95pt;width:19.9pt;height:12.7pt;z-index:2517606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07" type="#_x0000_t176" style="position:absolute;left:0;text-align:left;margin-left:561.1pt;margin-top:1pt;width:19.9pt;height:12.7pt;z-index:25175961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09" type="#_x0000_t176" style="position:absolute;left:0;text-align:left;margin-left:386.65pt;margin-top:.85pt;width:19.9pt;height:12.7pt;z-index:25176166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10" type="#_x0000_t176" style="position:absolute;left:0;text-align:left;margin-left:294.15pt;margin-top:.8pt;width:19.9pt;height:12.7pt;z-index:25176268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06" type="#_x0000_t176" style="position:absolute;left:0;text-align:left;margin-left:636.9pt;margin-top:.9pt;width:19.9pt;height:12.7pt;z-index:25175859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الفقه والسلوك 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EF48FD" w:rsidRPr="004F1B94" w:rsidRDefault="00EF48FD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EF48FD" w:rsidRPr="004F1B94" w:rsidRDefault="00EF48FD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966499" w:rsidRPr="00021288" w:rsidTr="007F107A">
        <w:trPr>
          <w:trHeight w:val="268"/>
          <w:jc w:val="center"/>
        </w:trPr>
        <w:tc>
          <w:tcPr>
            <w:tcW w:w="3123" w:type="dxa"/>
          </w:tcPr>
          <w:p w:rsidR="00966499" w:rsidRPr="00021288" w:rsidRDefault="00966499" w:rsidP="007F10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6382" w:type="dxa"/>
          </w:tcPr>
          <w:p w:rsidR="00966499" w:rsidRPr="00021288" w:rsidRDefault="00966499" w:rsidP="007F10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2407" w:type="dxa"/>
          </w:tcPr>
          <w:p w:rsidR="00966499" w:rsidRPr="00021288" w:rsidRDefault="00966499" w:rsidP="007F10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2926" w:type="dxa"/>
          </w:tcPr>
          <w:p w:rsidR="00966499" w:rsidRPr="00021288" w:rsidRDefault="00966499" w:rsidP="007F10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966499" w:rsidRPr="004F1B94" w:rsidTr="007F107A">
        <w:trPr>
          <w:trHeight w:val="6901"/>
          <w:jc w:val="center"/>
        </w:trPr>
        <w:tc>
          <w:tcPr>
            <w:tcW w:w="3123" w:type="dxa"/>
          </w:tcPr>
          <w:p w:rsidR="00966499" w:rsidRPr="003527F3" w:rsidRDefault="00966499" w:rsidP="007F107A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</w:tc>
        <w:tc>
          <w:tcPr>
            <w:tcW w:w="6382" w:type="dxa"/>
          </w:tcPr>
          <w:p w:rsidR="00966499" w:rsidRDefault="00966499" w:rsidP="0096649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66499" w:rsidRPr="00966499" w:rsidRDefault="00966499" w:rsidP="00966499">
            <w:pPr>
              <w:pStyle w:val="a4"/>
              <w:numPr>
                <w:ilvl w:val="0"/>
                <w:numId w:val="5"/>
              </w:numPr>
              <w:spacing w:line="276" w:lineRule="auto"/>
              <w:ind w:left="176" w:hanging="141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معنى ترشيد استهلاك المياه؟ وما وسائل ذلك؟</w:t>
            </w:r>
          </w:p>
          <w:p w:rsidR="00966499" w:rsidRPr="00966499" w:rsidRDefault="00966499" w:rsidP="00966499">
            <w:pPr>
              <w:pStyle w:val="a4"/>
              <w:numPr>
                <w:ilvl w:val="0"/>
                <w:numId w:val="5"/>
              </w:numPr>
              <w:spacing w:line="276" w:lineRule="auto"/>
              <w:ind w:left="176" w:hanging="141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اكتبي قصة قصيرة عن نعمة الماء ؟</w:t>
            </w:r>
          </w:p>
          <w:p w:rsidR="00966499" w:rsidRPr="00966499" w:rsidRDefault="00966499" w:rsidP="00966499">
            <w:pPr>
              <w:pStyle w:val="a4"/>
              <w:numPr>
                <w:ilvl w:val="0"/>
                <w:numId w:val="5"/>
              </w:numPr>
              <w:spacing w:line="276" w:lineRule="auto"/>
              <w:ind w:left="176" w:hanging="141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هاتي مثالاً غير الذي درسته على ما يأتي : ماء طهور اختلط بطاهر ولم يتحول إلى شيء آخر .</w:t>
            </w:r>
          </w:p>
          <w:p w:rsidR="00966499" w:rsidRPr="00966499" w:rsidRDefault="00966499" w:rsidP="00966499">
            <w:pPr>
              <w:pStyle w:val="a4"/>
              <w:numPr>
                <w:ilvl w:val="0"/>
                <w:numId w:val="5"/>
              </w:numPr>
              <w:spacing w:line="276" w:lineRule="auto"/>
              <w:ind w:left="176" w:hanging="141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حددي الأخطاء في الأحكام التالية وصححيها:  ماء البحر فيه ملوحة فلا يصح التطهر به</w:t>
            </w:r>
          </w:p>
          <w:p w:rsidR="00966499" w:rsidRPr="00966499" w:rsidRDefault="00966499" w:rsidP="00966499">
            <w:pPr>
              <w:pStyle w:val="a4"/>
              <w:numPr>
                <w:ilvl w:val="0"/>
                <w:numId w:val="5"/>
              </w:numPr>
              <w:spacing w:line="276" w:lineRule="auto"/>
              <w:ind w:left="176" w:hanging="141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على ضوء فهمك عرفي ما يأتي: الماء الطهور </w:t>
            </w:r>
            <w:r w:rsidRPr="00966499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الماء النجس </w:t>
            </w:r>
          </w:p>
          <w:p w:rsidR="00966499" w:rsidRPr="00966499" w:rsidRDefault="00966499" w:rsidP="00966499">
            <w:pPr>
              <w:pStyle w:val="a4"/>
              <w:numPr>
                <w:ilvl w:val="0"/>
                <w:numId w:val="5"/>
              </w:numPr>
              <w:spacing w:line="276" w:lineRule="auto"/>
              <w:ind w:left="176" w:hanging="141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قارني بين الماء الطهور والماء النجس ؟</w:t>
            </w:r>
          </w:p>
          <w:p w:rsidR="00966499" w:rsidRPr="00966499" w:rsidRDefault="00966499" w:rsidP="00966499">
            <w:pPr>
              <w:pStyle w:val="a4"/>
              <w:numPr>
                <w:ilvl w:val="0"/>
                <w:numId w:val="5"/>
              </w:numPr>
              <w:spacing w:line="276" w:lineRule="auto"/>
              <w:ind w:left="176" w:hanging="141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ما الذي </w:t>
            </w:r>
            <w:proofErr w:type="spellStart"/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نستفيده</w:t>
            </w:r>
            <w:proofErr w:type="spellEnd"/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من قوله </w:t>
            </w:r>
            <w:r w:rsidRPr="00966499">
              <w:rPr>
                <w:rFonts w:hint="cs"/>
                <w:color w:val="984806" w:themeColor="accent6" w:themeShade="80"/>
              </w:rPr>
              <w:sym w:font="AGA Arabesque" w:char="F072"/>
            </w: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(لا </w:t>
            </w:r>
            <w:proofErr w:type="spellStart"/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يبولن</w:t>
            </w:r>
            <w:proofErr w:type="spellEnd"/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أحدكم في الماء الدائم الذي لا يجري ثم يغتسل فيه ؟</w:t>
            </w:r>
          </w:p>
          <w:p w:rsidR="00966499" w:rsidRPr="00966499" w:rsidRDefault="00966499" w:rsidP="00966499">
            <w:pPr>
              <w:pStyle w:val="a4"/>
              <w:numPr>
                <w:ilvl w:val="0"/>
                <w:numId w:val="5"/>
              </w:numPr>
              <w:spacing w:line="276" w:lineRule="auto"/>
              <w:ind w:left="176" w:hanging="141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بالرجوع إلى مصادر التعلم المختلفة : اذكري دليلاً على فضل الطهارة ؟</w:t>
            </w:r>
          </w:p>
          <w:p w:rsidR="00966499" w:rsidRPr="00966499" w:rsidRDefault="00966499" w:rsidP="00966499">
            <w:pPr>
              <w:pStyle w:val="a4"/>
              <w:numPr>
                <w:ilvl w:val="0"/>
                <w:numId w:val="5"/>
              </w:numPr>
              <w:spacing w:line="276" w:lineRule="auto"/>
              <w:ind w:left="176" w:hanging="141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ضعي علامة (</w:t>
            </w:r>
            <w:r w:rsidRPr="00966499">
              <w:rPr>
                <w:b/>
                <w:bCs/>
                <w:color w:val="984806" w:themeColor="accent6" w:themeShade="80"/>
                <w:rtl/>
              </w:rPr>
              <w:t>√</w:t>
            </w: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 أمام العبارة الصحيحة, وعلامة (</w:t>
            </w:r>
            <w:r w:rsidRPr="00966499">
              <w:rPr>
                <w:b/>
                <w:bCs/>
                <w:color w:val="984806" w:themeColor="accent6" w:themeShade="80"/>
                <w:rtl/>
              </w:rPr>
              <w:t>Χ</w:t>
            </w: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 أمام العبارة الخاطئة :</w:t>
            </w:r>
          </w:p>
          <w:p w:rsidR="00966499" w:rsidRPr="00966499" w:rsidRDefault="00966499" w:rsidP="00966499">
            <w:pPr>
              <w:pStyle w:val="a4"/>
              <w:numPr>
                <w:ilvl w:val="0"/>
                <w:numId w:val="5"/>
              </w:numPr>
              <w:spacing w:line="276" w:lineRule="auto"/>
              <w:ind w:left="176" w:hanging="141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أناول زميلي القلم بيدي اليمنى (  )</w:t>
            </w:r>
          </w:p>
          <w:p w:rsidR="00966499" w:rsidRPr="00966499" w:rsidRDefault="00966499" w:rsidP="00966499">
            <w:pPr>
              <w:pStyle w:val="a4"/>
              <w:numPr>
                <w:ilvl w:val="0"/>
                <w:numId w:val="5"/>
              </w:numPr>
              <w:spacing w:line="276" w:lineRule="auto"/>
              <w:ind w:left="176" w:hanging="141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اذكري ثلاثة من آداب قضاء الحاجة ؟</w:t>
            </w:r>
          </w:p>
          <w:p w:rsidR="00966499" w:rsidRPr="00966499" w:rsidRDefault="00966499" w:rsidP="00966499">
            <w:pPr>
              <w:pStyle w:val="a4"/>
              <w:numPr>
                <w:ilvl w:val="0"/>
                <w:numId w:val="5"/>
              </w:numPr>
              <w:spacing w:line="276" w:lineRule="auto"/>
              <w:ind w:left="176" w:hanging="141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الفرق بين الترتيب والموالاة ؟</w:t>
            </w:r>
          </w:p>
          <w:p w:rsidR="00966499" w:rsidRPr="00966499" w:rsidRDefault="00966499" w:rsidP="00966499">
            <w:pPr>
              <w:pStyle w:val="a4"/>
              <w:numPr>
                <w:ilvl w:val="0"/>
                <w:numId w:val="5"/>
              </w:numPr>
              <w:spacing w:line="276" w:lineRule="auto"/>
              <w:ind w:left="176" w:hanging="141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الذي يجب غسله من فروض الوضوء؟</w:t>
            </w:r>
          </w:p>
          <w:p w:rsidR="00966499" w:rsidRPr="00966499" w:rsidRDefault="00966499" w:rsidP="00966499">
            <w:pPr>
              <w:pStyle w:val="a4"/>
              <w:numPr>
                <w:ilvl w:val="0"/>
                <w:numId w:val="5"/>
              </w:numPr>
              <w:spacing w:line="276" w:lineRule="auto"/>
              <w:ind w:left="176" w:hanging="141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6649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اذكري أمرين يبطل الوضوء بتركهما ؟</w:t>
            </w:r>
          </w:p>
        </w:tc>
        <w:tc>
          <w:tcPr>
            <w:tcW w:w="2407" w:type="dxa"/>
          </w:tcPr>
          <w:p w:rsidR="00966499" w:rsidRPr="004F1B94" w:rsidRDefault="00966499" w:rsidP="007F107A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926" w:type="dxa"/>
          </w:tcPr>
          <w:p w:rsidR="00966499" w:rsidRPr="004F1B94" w:rsidRDefault="00966499" w:rsidP="007F107A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</w:tr>
    </w:tbl>
    <w:p w:rsidR="00966499" w:rsidRPr="002F6C91" w:rsidRDefault="00966499" w:rsidP="00966499">
      <w:pPr>
        <w:spacing w:line="360" w:lineRule="auto"/>
        <w:jc w:val="center"/>
        <w:rPr>
          <w:sz w:val="28"/>
          <w:szCs w:val="28"/>
        </w:rPr>
      </w:pPr>
    </w:p>
    <w:sectPr w:rsidR="00966499" w:rsidRPr="002F6C91" w:rsidSect="000A7365">
      <w:pgSz w:w="16838" w:h="11906" w:orient="landscape"/>
      <w:pgMar w:top="719" w:right="998" w:bottom="719" w:left="90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ultan light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41733"/>
    <w:multiLevelType w:val="hybridMultilevel"/>
    <w:tmpl w:val="D7963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3A5F83"/>
    <w:multiLevelType w:val="hybridMultilevel"/>
    <w:tmpl w:val="EDB49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B631C4"/>
    <w:multiLevelType w:val="hybridMultilevel"/>
    <w:tmpl w:val="4AE80C6A"/>
    <w:lvl w:ilvl="0" w:tplc="BBE4B7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0A2C3A"/>
    <w:multiLevelType w:val="hybridMultilevel"/>
    <w:tmpl w:val="B290B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5E3D68"/>
    <w:multiLevelType w:val="hybridMultilevel"/>
    <w:tmpl w:val="E1204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20"/>
  <w:characterSpacingControl w:val="doNotCompress"/>
  <w:compat/>
  <w:rsids>
    <w:rsidRoot w:val="00D315F2"/>
    <w:rsid w:val="00021288"/>
    <w:rsid w:val="000616D8"/>
    <w:rsid w:val="000A7365"/>
    <w:rsid w:val="000E66A7"/>
    <w:rsid w:val="002742BE"/>
    <w:rsid w:val="002A295F"/>
    <w:rsid w:val="002E271E"/>
    <w:rsid w:val="00305F83"/>
    <w:rsid w:val="00334C0A"/>
    <w:rsid w:val="003744F7"/>
    <w:rsid w:val="00374E07"/>
    <w:rsid w:val="003C2200"/>
    <w:rsid w:val="003C6113"/>
    <w:rsid w:val="0042601C"/>
    <w:rsid w:val="00434D36"/>
    <w:rsid w:val="00477F40"/>
    <w:rsid w:val="005272F9"/>
    <w:rsid w:val="005474CB"/>
    <w:rsid w:val="0055337C"/>
    <w:rsid w:val="00616B59"/>
    <w:rsid w:val="00655178"/>
    <w:rsid w:val="006B4580"/>
    <w:rsid w:val="006D541A"/>
    <w:rsid w:val="0074424C"/>
    <w:rsid w:val="00752A1A"/>
    <w:rsid w:val="00771BBE"/>
    <w:rsid w:val="007C5FA3"/>
    <w:rsid w:val="007D0081"/>
    <w:rsid w:val="007F1B7F"/>
    <w:rsid w:val="007F5768"/>
    <w:rsid w:val="00821EDA"/>
    <w:rsid w:val="0084412C"/>
    <w:rsid w:val="008572B3"/>
    <w:rsid w:val="008A26D6"/>
    <w:rsid w:val="008F16CB"/>
    <w:rsid w:val="00932E93"/>
    <w:rsid w:val="00961F01"/>
    <w:rsid w:val="00966499"/>
    <w:rsid w:val="009C671B"/>
    <w:rsid w:val="009F2B38"/>
    <w:rsid w:val="00A106F8"/>
    <w:rsid w:val="00A3129C"/>
    <w:rsid w:val="00A34F40"/>
    <w:rsid w:val="00A42A21"/>
    <w:rsid w:val="00A5653D"/>
    <w:rsid w:val="00AA4790"/>
    <w:rsid w:val="00B0228F"/>
    <w:rsid w:val="00B05235"/>
    <w:rsid w:val="00B1144D"/>
    <w:rsid w:val="00B7323C"/>
    <w:rsid w:val="00BA25D1"/>
    <w:rsid w:val="00BD7FF9"/>
    <w:rsid w:val="00BF0FF9"/>
    <w:rsid w:val="00BF322C"/>
    <w:rsid w:val="00C04918"/>
    <w:rsid w:val="00C14B7A"/>
    <w:rsid w:val="00C36F9F"/>
    <w:rsid w:val="00CB213D"/>
    <w:rsid w:val="00CC16B4"/>
    <w:rsid w:val="00CC5690"/>
    <w:rsid w:val="00D315F2"/>
    <w:rsid w:val="00E13CBC"/>
    <w:rsid w:val="00E43A5D"/>
    <w:rsid w:val="00E67823"/>
    <w:rsid w:val="00E92A0C"/>
    <w:rsid w:val="00EB01E7"/>
    <w:rsid w:val="00EF48FD"/>
    <w:rsid w:val="00F25A2B"/>
    <w:rsid w:val="00F25CB0"/>
    <w:rsid w:val="00F359F6"/>
    <w:rsid w:val="00FD0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F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5F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15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F9598-113F-4CF9-A242-6F3FDFDD5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5</Pages>
  <Words>1805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12070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22</cp:revision>
  <cp:lastPrinted>2013-08-22T00:56:00Z</cp:lastPrinted>
  <dcterms:created xsi:type="dcterms:W3CDTF">2012-01-26T22:20:00Z</dcterms:created>
  <dcterms:modified xsi:type="dcterms:W3CDTF">2013-08-27T05:41:00Z</dcterms:modified>
</cp:coreProperties>
</file>